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pacing w:val="-2"/>
        </w:rPr>
        <w:alias w:val="Select a front cover"/>
        <w:tag w:val="Select a front cover"/>
        <w:id w:val="176315583"/>
        <w:lock w:val="sdtLocked"/>
        <w:placeholder>
          <w:docPart w:val="64EB53082A9D4879AE60A15DA8F34618"/>
        </w:placeholder>
        <w:docPartList>
          <w:docPartGallery w:val="Quick Parts"/>
          <w:docPartCategory w:val="Front Covers"/>
        </w:docPartList>
      </w:sdtPr>
      <w:sdtEndPr>
        <w:rPr>
          <w:spacing w:val="0"/>
        </w:rPr>
      </w:sdtEndPr>
      <w:sdtContent>
        <w:p w14:paraId="3C829383" w14:textId="1AED712A" w:rsidR="00095B19" w:rsidRDefault="009D24F2" w:rsidP="00095B19">
          <w:pPr>
            <w:rPr>
              <w:spacing w:val="-2"/>
            </w:rPr>
          </w:pPr>
          <w:r>
            <w:rPr>
              <w:noProof/>
              <w:lang w:eastAsia="en-AU"/>
            </w:rPr>
            <w:drawing>
              <wp:anchor distT="0" distB="0" distL="114300" distR="114300" simplePos="0" relativeHeight="251658240" behindDoc="1" locked="0" layoutInCell="1" allowOverlap="1" wp14:anchorId="3C8293C3" wp14:editId="341A11A8">
                <wp:simplePos x="0" y="0"/>
                <wp:positionH relativeFrom="page">
                  <wp:posOffset>-8255</wp:posOffset>
                </wp:positionH>
                <wp:positionV relativeFrom="page">
                  <wp:posOffset>10795</wp:posOffset>
                </wp:positionV>
                <wp:extent cx="7562088" cy="10689336"/>
                <wp:effectExtent l="0" t="0" r="127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1">
                          <a:extLst>
                            <a:ext uri="{28A0092B-C50C-407E-A947-70E740481C1C}">
                              <a14:useLocalDpi xmlns:a14="http://schemas.microsoft.com/office/drawing/2010/main" val="0"/>
                            </a:ext>
                          </a:extLst>
                        </a:blip>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p w14:paraId="3C829384" w14:textId="77777777" w:rsidR="00095B19" w:rsidRDefault="00095B19" w:rsidP="00095B19">
          <w:pPr>
            <w:rPr>
              <w:spacing w:val="-2"/>
            </w:rPr>
          </w:pPr>
        </w:p>
        <w:p w14:paraId="3C829385" w14:textId="77777777" w:rsidR="00095B19" w:rsidRDefault="00095B19" w:rsidP="00095B19">
          <w:pPr>
            <w:rPr>
              <w:spacing w:val="-2"/>
            </w:rPr>
          </w:pPr>
        </w:p>
        <w:p w14:paraId="3C829386" w14:textId="77777777" w:rsidR="00095B19" w:rsidRDefault="00095B19" w:rsidP="00095B19">
          <w:pPr>
            <w:rPr>
              <w:spacing w:val="-2"/>
            </w:rPr>
          </w:pPr>
        </w:p>
        <w:p w14:paraId="3C829387" w14:textId="77777777" w:rsidR="00095B19" w:rsidRDefault="00095B19" w:rsidP="00095B19">
          <w:pPr>
            <w:rPr>
              <w:spacing w:val="-2"/>
            </w:rPr>
          </w:pPr>
        </w:p>
        <w:p w14:paraId="3C829388" w14:textId="77777777" w:rsidR="00095B19" w:rsidRDefault="00095B19" w:rsidP="00095B19">
          <w:pPr>
            <w:rPr>
              <w:spacing w:val="-2"/>
            </w:rPr>
          </w:pPr>
        </w:p>
        <w:p w14:paraId="3C829389" w14:textId="77777777" w:rsidR="00095B19" w:rsidRDefault="00095B19" w:rsidP="00095B19">
          <w:pPr>
            <w:rPr>
              <w:spacing w:val="-2"/>
            </w:rPr>
          </w:pPr>
        </w:p>
        <w:p w14:paraId="3C82938A" w14:textId="77777777" w:rsidR="00095B19" w:rsidRDefault="00095B19" w:rsidP="00095B19">
          <w:pPr>
            <w:rPr>
              <w:spacing w:val="-2"/>
            </w:rPr>
          </w:pPr>
        </w:p>
        <w:p w14:paraId="3C82938B" w14:textId="77777777" w:rsidR="00095B19" w:rsidRDefault="00095B19" w:rsidP="00095B19">
          <w:pPr>
            <w:rPr>
              <w:spacing w:val="-2"/>
            </w:rPr>
          </w:pPr>
        </w:p>
        <w:p w14:paraId="3C82938C" w14:textId="77777777" w:rsidR="00095B19" w:rsidRDefault="00095B19" w:rsidP="00095B19">
          <w:pPr>
            <w:rPr>
              <w:spacing w:val="-2"/>
            </w:rPr>
          </w:pPr>
        </w:p>
        <w:p w14:paraId="3C82938D" w14:textId="77777777" w:rsidR="00095B19" w:rsidRDefault="00095B19" w:rsidP="00095B19">
          <w:pPr>
            <w:rPr>
              <w:spacing w:val="-2"/>
            </w:rPr>
          </w:pPr>
        </w:p>
        <w:p w14:paraId="3C82938E" w14:textId="77777777" w:rsidR="00095B19" w:rsidRDefault="00095B19" w:rsidP="00095B19">
          <w:pPr>
            <w:rPr>
              <w:spacing w:val="-2"/>
            </w:rPr>
          </w:pPr>
        </w:p>
        <w:p w14:paraId="3C82938F" w14:textId="77777777" w:rsidR="00095B19" w:rsidRDefault="00095B19" w:rsidP="00095B19">
          <w:pPr>
            <w:rPr>
              <w:spacing w:val="-2"/>
            </w:rPr>
          </w:pPr>
        </w:p>
        <w:p w14:paraId="3C829390" w14:textId="77777777" w:rsidR="00095B19" w:rsidRDefault="00095B19" w:rsidP="00095B19">
          <w:pPr>
            <w:rPr>
              <w:spacing w:val="-2"/>
            </w:rPr>
          </w:pPr>
        </w:p>
        <w:p w14:paraId="3C829391" w14:textId="77777777" w:rsidR="00095B19" w:rsidRDefault="00095B19" w:rsidP="00095B19">
          <w:pPr>
            <w:rPr>
              <w:spacing w:val="-2"/>
            </w:rPr>
          </w:pPr>
        </w:p>
        <w:p w14:paraId="3C829392" w14:textId="77777777" w:rsidR="00095B19" w:rsidRDefault="00095B19" w:rsidP="00095B19">
          <w:pPr>
            <w:rPr>
              <w:spacing w:val="-2"/>
            </w:rPr>
          </w:pPr>
        </w:p>
        <w:p w14:paraId="3C829393" w14:textId="77777777" w:rsidR="00095B19" w:rsidRDefault="00095B19" w:rsidP="00095B19">
          <w:pPr>
            <w:rPr>
              <w:spacing w:val="-2"/>
            </w:rPr>
          </w:pPr>
        </w:p>
        <w:p w14:paraId="3C829394" w14:textId="77777777" w:rsidR="00095B19" w:rsidRDefault="00095B19" w:rsidP="00095B19">
          <w:pPr>
            <w:rPr>
              <w:spacing w:val="-2"/>
            </w:rPr>
          </w:pPr>
        </w:p>
        <w:p w14:paraId="3C829395" w14:textId="77777777" w:rsidR="00095B19" w:rsidRDefault="00095B19" w:rsidP="00095B19">
          <w:pPr>
            <w:rPr>
              <w:spacing w:val="-2"/>
            </w:rPr>
          </w:pPr>
        </w:p>
        <w:p w14:paraId="3C829396" w14:textId="77777777" w:rsidR="00095B19" w:rsidRDefault="00095B19" w:rsidP="00095B19">
          <w:pPr>
            <w:rPr>
              <w:spacing w:val="-2"/>
            </w:rPr>
          </w:pPr>
        </w:p>
        <w:p w14:paraId="3C829397" w14:textId="77777777" w:rsidR="00095B19" w:rsidRDefault="00095B19" w:rsidP="00095B19">
          <w:pPr>
            <w:rPr>
              <w:spacing w:val="-2"/>
            </w:rPr>
          </w:pPr>
        </w:p>
        <w:p w14:paraId="3C829398" w14:textId="77777777" w:rsidR="00095B19" w:rsidRDefault="00095B19" w:rsidP="00095B19">
          <w:pPr>
            <w:rPr>
              <w:spacing w:val="-2"/>
            </w:rPr>
          </w:pPr>
        </w:p>
        <w:p w14:paraId="3C829399" w14:textId="77777777" w:rsidR="00095B19" w:rsidRDefault="00095B19" w:rsidP="00095B19">
          <w:pPr>
            <w:rPr>
              <w:spacing w:val="-2"/>
            </w:rPr>
          </w:pPr>
        </w:p>
        <w:p w14:paraId="3C82939A" w14:textId="77777777" w:rsidR="00095B19" w:rsidRDefault="00095B19" w:rsidP="00095B19">
          <w:pPr>
            <w:rPr>
              <w:spacing w:val="-2"/>
            </w:rPr>
          </w:pPr>
        </w:p>
        <w:p w14:paraId="3C82939B" w14:textId="77777777" w:rsidR="00095B19" w:rsidRDefault="00095B19" w:rsidP="00095B19">
          <w:pPr>
            <w:rPr>
              <w:spacing w:val="-2"/>
            </w:rPr>
          </w:pPr>
        </w:p>
        <w:p w14:paraId="3C82939C" w14:textId="77777777" w:rsidR="00095B19" w:rsidRDefault="00095B19" w:rsidP="00095B19">
          <w:pPr>
            <w:rPr>
              <w:spacing w:val="-2"/>
            </w:rPr>
          </w:pPr>
        </w:p>
        <w:p w14:paraId="3C82939D" w14:textId="77777777" w:rsidR="00095B19" w:rsidRDefault="00095B19" w:rsidP="00095B19">
          <w:pPr>
            <w:rPr>
              <w:spacing w:val="-2"/>
            </w:rPr>
          </w:pPr>
        </w:p>
        <w:p w14:paraId="3C82939E" w14:textId="77777777" w:rsidR="00095B19" w:rsidRDefault="00095B19" w:rsidP="00095B19">
          <w:pPr>
            <w:rPr>
              <w:spacing w:val="-2"/>
            </w:rPr>
          </w:pPr>
        </w:p>
        <w:p w14:paraId="3C82939F" w14:textId="77777777" w:rsidR="00095B19" w:rsidRDefault="00095B19" w:rsidP="00095B19">
          <w:pPr>
            <w:rPr>
              <w:spacing w:val="-2"/>
            </w:rPr>
          </w:pPr>
        </w:p>
        <w:p w14:paraId="3C8293A0" w14:textId="77777777" w:rsidR="00095B19" w:rsidRDefault="00095B19" w:rsidP="00095B19">
          <w:pPr>
            <w:rPr>
              <w:spacing w:val="-2"/>
            </w:rPr>
          </w:pPr>
        </w:p>
        <w:p w14:paraId="3C8293A1" w14:textId="77777777" w:rsidR="00095B19" w:rsidRDefault="00095B19" w:rsidP="00095B19">
          <w:pPr>
            <w:rPr>
              <w:spacing w:val="-2"/>
            </w:rPr>
          </w:pPr>
        </w:p>
        <w:tbl>
          <w:tblPr>
            <w:tblStyle w:val="TableGrid"/>
            <w:tblW w:w="6520" w:type="dxa"/>
            <w:tblInd w:w="2552" w:type="dxa"/>
            <w:tblLook w:val="04A0" w:firstRow="1" w:lastRow="0" w:firstColumn="1" w:lastColumn="0" w:noHBand="0" w:noVBand="1"/>
          </w:tblPr>
          <w:tblGrid>
            <w:gridCol w:w="6520"/>
          </w:tblGrid>
          <w:tr w:rsidR="00095B19" w14:paraId="3C8293A4" w14:textId="77777777" w:rsidTr="000150E9">
            <w:tc>
              <w:tcPr>
                <w:tcW w:w="6520" w:type="dxa"/>
              </w:tcPr>
              <w:p w14:paraId="3C8293A2" w14:textId="77777777" w:rsidR="00680D23" w:rsidRDefault="00680D23" w:rsidP="00095B19">
                <w:pPr>
                  <w:rPr>
                    <w:rFonts w:asciiTheme="majorHAnsi" w:hAnsiTheme="majorHAnsi" w:cstheme="majorHAnsi"/>
                    <w:color w:val="FFFFFF" w:themeColor="background1"/>
                    <w:sz w:val="72"/>
                  </w:rPr>
                </w:pPr>
              </w:p>
              <w:p w14:paraId="3C8293A3" w14:textId="77777777" w:rsidR="00095B19" w:rsidRPr="00DF16AD" w:rsidRDefault="00095B19" w:rsidP="00095B19">
                <w:pPr>
                  <w:rPr>
                    <w:rFonts w:asciiTheme="majorHAnsi" w:hAnsiTheme="majorHAnsi" w:cstheme="majorHAnsi"/>
                    <w:color w:val="FFFFFF" w:themeColor="background1"/>
                    <w:sz w:val="72"/>
                  </w:rPr>
                </w:pPr>
                <w:r w:rsidRPr="00DF16AD">
                  <w:rPr>
                    <w:rFonts w:asciiTheme="majorHAnsi" w:hAnsiTheme="majorHAnsi" w:cstheme="majorHAnsi"/>
                    <w:color w:val="FFFFFF" w:themeColor="background1"/>
                    <w:sz w:val="72"/>
                  </w:rPr>
                  <w:t>Australia Awards</w:t>
                </w:r>
              </w:p>
            </w:tc>
          </w:tr>
          <w:tr w:rsidR="00095B19" w14:paraId="3C8293A6" w14:textId="77777777" w:rsidTr="000150E9">
            <w:tc>
              <w:tcPr>
                <w:tcW w:w="6520" w:type="dxa"/>
              </w:tcPr>
              <w:p w14:paraId="3C8293A5" w14:textId="2E7D9C89" w:rsidR="00095B19" w:rsidRPr="00DF16AD" w:rsidRDefault="003F59E5" w:rsidP="00DF16AD">
                <w:pPr>
                  <w:spacing w:before="60"/>
                  <w:rPr>
                    <w:rFonts w:asciiTheme="majorHAnsi" w:hAnsiTheme="majorHAnsi" w:cstheme="majorHAnsi"/>
                    <w:color w:val="3CB6CE" w:themeColor="background2"/>
                    <w:sz w:val="72"/>
                  </w:rPr>
                </w:pPr>
                <w:r>
                  <w:rPr>
                    <w:rFonts w:asciiTheme="majorHAnsi" w:hAnsiTheme="majorHAnsi" w:cstheme="majorHAnsi"/>
                    <w:color w:val="3CB6CE" w:themeColor="background2"/>
                    <w:sz w:val="72"/>
                  </w:rPr>
                  <w:t>Cambodia</w:t>
                </w:r>
              </w:p>
            </w:tc>
          </w:tr>
          <w:tr w:rsidR="00095B19" w14:paraId="3C8293A8" w14:textId="77777777" w:rsidTr="000150E9">
            <w:tc>
              <w:tcPr>
                <w:tcW w:w="6520" w:type="dxa"/>
              </w:tcPr>
              <w:p w14:paraId="15353EFA" w14:textId="6A224704" w:rsidR="000849F9" w:rsidRDefault="00614658" w:rsidP="000150E9">
                <w:pPr>
                  <w:spacing w:before="240"/>
                  <w:rPr>
                    <w:color w:val="FFFFFF" w:themeColor="background1"/>
                    <w:sz w:val="32"/>
                    <w:szCs w:val="36"/>
                  </w:rPr>
                </w:pPr>
                <w:r>
                  <w:rPr>
                    <w:color w:val="FFFFFF" w:themeColor="background1"/>
                    <w:sz w:val="32"/>
                    <w:szCs w:val="36"/>
                  </w:rPr>
                  <w:t>Short Course Completion Report</w:t>
                </w:r>
              </w:p>
              <w:p w14:paraId="1D76964F" w14:textId="0BA2A26C" w:rsidR="00F94E55" w:rsidRDefault="00F94E55" w:rsidP="000150E9">
                <w:pPr>
                  <w:spacing w:before="240"/>
                  <w:rPr>
                    <w:color w:val="FFFFFF" w:themeColor="background1"/>
                    <w:sz w:val="32"/>
                    <w:szCs w:val="36"/>
                  </w:rPr>
                </w:pPr>
                <w:r>
                  <w:rPr>
                    <w:color w:val="FFFFFF" w:themeColor="background1"/>
                    <w:sz w:val="32"/>
                    <w:szCs w:val="36"/>
                  </w:rPr>
                  <w:t>Guidance Note &amp; Template</w:t>
                </w:r>
              </w:p>
              <w:p w14:paraId="3C8293A7" w14:textId="241D1AA5" w:rsidR="00095B19" w:rsidRPr="00DF16AD" w:rsidRDefault="00F94E55" w:rsidP="000150E9">
                <w:pPr>
                  <w:spacing w:before="240"/>
                  <w:rPr>
                    <w:color w:val="FFFFFF" w:themeColor="background1"/>
                    <w:sz w:val="32"/>
                    <w:szCs w:val="36"/>
                  </w:rPr>
                </w:pPr>
                <w:r>
                  <w:rPr>
                    <w:color w:val="FFFFFF" w:themeColor="background1"/>
                    <w:sz w:val="32"/>
                    <w:szCs w:val="36"/>
                  </w:rPr>
                  <w:t xml:space="preserve">INSERT NAME OF COURSE &amp; </w:t>
                </w:r>
                <w:r w:rsidR="000849F9">
                  <w:rPr>
                    <w:color w:val="FFFFFF" w:themeColor="background1"/>
                    <w:sz w:val="32"/>
                    <w:szCs w:val="36"/>
                  </w:rPr>
                  <w:t>D</w:t>
                </w:r>
                <w:r w:rsidR="00DE7B6E">
                  <w:rPr>
                    <w:color w:val="FFFFFF" w:themeColor="background1"/>
                    <w:sz w:val="32"/>
                    <w:szCs w:val="36"/>
                  </w:rPr>
                  <w:t>ATE</w:t>
                </w:r>
              </w:p>
            </w:tc>
          </w:tr>
        </w:tbl>
        <w:p w14:paraId="3C8293A9" w14:textId="171BA74A" w:rsidR="007B3D79" w:rsidRPr="0066610B" w:rsidRDefault="00F77962" w:rsidP="00095B19"/>
      </w:sdtContent>
    </w:sdt>
    <w:p w14:paraId="3C8293AA" w14:textId="77777777" w:rsidR="007B3D79" w:rsidRDefault="007B3D79">
      <w:pPr>
        <w:sectPr w:rsidR="007B3D79" w:rsidSect="002F7056">
          <w:headerReference w:type="even" r:id="rId12"/>
          <w:footerReference w:type="even" r:id="rId13"/>
          <w:footerReference w:type="default" r:id="rId14"/>
          <w:pgSz w:w="11906" w:h="16838" w:code="9"/>
          <w:pgMar w:top="3119" w:right="1985" w:bottom="1418" w:left="1985" w:header="0" w:footer="0" w:gutter="0"/>
          <w:pgNumType w:start="0"/>
          <w:cols w:space="720"/>
          <w:docGrid w:linePitch="360"/>
        </w:sectPr>
      </w:pPr>
    </w:p>
    <w:p w14:paraId="11753986" w14:textId="1B7ED199" w:rsidR="00F70A54" w:rsidRDefault="00CF4CBC" w:rsidP="00E56D1A">
      <w:pPr>
        <w:pStyle w:val="Heading1"/>
        <w:numPr>
          <w:ilvl w:val="0"/>
          <w:numId w:val="0"/>
        </w:numPr>
        <w:ind w:left="709" w:hanging="709"/>
      </w:pPr>
      <w:bookmarkStart w:id="0" w:name="_Toc117500463"/>
      <w:r>
        <w:lastRenderedPageBreak/>
        <w:t>Guidance</w:t>
      </w:r>
      <w:r w:rsidR="0068499C">
        <w:t xml:space="preserve"> Note</w:t>
      </w:r>
      <w:bookmarkEnd w:id="0"/>
    </w:p>
    <w:p w14:paraId="7AD43E76" w14:textId="67A73D48" w:rsidR="00E56D1A" w:rsidRPr="00E56D1A" w:rsidRDefault="00E56D1A" w:rsidP="00E56D1A">
      <w:pPr>
        <w:spacing w:before="120" w:after="120" w:line="259" w:lineRule="auto"/>
        <w:rPr>
          <w:rFonts w:ascii="Arial" w:eastAsia="Calibri" w:hAnsi="Arial" w:cs="Arial"/>
          <w:color w:val="000000"/>
          <w:lang w:eastAsia="en-AU"/>
        </w:rPr>
      </w:pPr>
      <w:r w:rsidRPr="00E56D1A">
        <w:rPr>
          <w:rFonts w:ascii="Arial" w:eastAsia="Calibri" w:hAnsi="Arial" w:cs="Arial"/>
          <w:color w:val="000000"/>
          <w:lang w:eastAsia="en-AU"/>
        </w:rPr>
        <w:t xml:space="preserve">Through Australia Awards Scholarships and Short Courses, </w:t>
      </w:r>
      <w:r w:rsidR="00292855" w:rsidRPr="00E56D1A">
        <w:rPr>
          <w:rFonts w:ascii="Arial" w:eastAsia="Calibri" w:hAnsi="Arial" w:cs="Arial"/>
          <w:color w:val="000000"/>
          <w:lang w:eastAsia="en-AU"/>
        </w:rPr>
        <w:t>Australia Awards Cambodia (</w:t>
      </w:r>
      <w:r w:rsidRPr="00E56D1A">
        <w:rPr>
          <w:rFonts w:ascii="Arial" w:eastAsia="Calibri" w:hAnsi="Arial" w:cs="Arial"/>
          <w:color w:val="000000"/>
          <w:lang w:eastAsia="en-AU"/>
        </w:rPr>
        <w:t>AAC</w:t>
      </w:r>
      <w:r w:rsidR="00292855">
        <w:rPr>
          <w:rFonts w:ascii="Arial" w:eastAsia="Calibri" w:hAnsi="Arial" w:cs="Arial"/>
          <w:color w:val="000000"/>
          <w:lang w:eastAsia="en-AU"/>
        </w:rPr>
        <w:t>)</w:t>
      </w:r>
      <w:r w:rsidRPr="00E56D1A">
        <w:rPr>
          <w:rFonts w:ascii="Arial" w:eastAsia="Calibri" w:hAnsi="Arial" w:cs="Arial"/>
          <w:color w:val="000000"/>
          <w:lang w:eastAsia="en-AU"/>
        </w:rPr>
        <w:t xml:space="preserve"> is responsible for delivering a program of activities to achieve two End-of-Investment Outcomes (EIO), which are:</w:t>
      </w:r>
    </w:p>
    <w:p w14:paraId="3B6D3D16" w14:textId="77777777" w:rsidR="00E56D1A" w:rsidRPr="00E56D1A" w:rsidRDefault="00E56D1A" w:rsidP="00E56D1A">
      <w:pPr>
        <w:pStyle w:val="ListParagraph"/>
        <w:numPr>
          <w:ilvl w:val="0"/>
          <w:numId w:val="50"/>
        </w:numPr>
        <w:spacing w:before="120" w:after="120"/>
        <w:ind w:left="360"/>
        <w:contextualSpacing w:val="0"/>
        <w:rPr>
          <w:rFonts w:ascii="Arial" w:eastAsia="Calibri" w:hAnsi="Arial" w:cs="Arial"/>
          <w:b/>
          <w:color w:val="000000"/>
          <w:spacing w:val="-2"/>
        </w:rPr>
      </w:pPr>
      <w:r w:rsidRPr="00E56D1A">
        <w:rPr>
          <w:rFonts w:ascii="Arial" w:eastAsia="Calibri" w:hAnsi="Arial" w:cs="Arial"/>
          <w:b/>
          <w:color w:val="000000"/>
          <w:spacing w:val="-2"/>
        </w:rPr>
        <w:t>Alumni are using their skills, knowledge and networks to contribute to sustainable development, and</w:t>
      </w:r>
    </w:p>
    <w:p w14:paraId="68CD5785" w14:textId="77777777" w:rsidR="00E56D1A" w:rsidRPr="00E56D1A" w:rsidRDefault="00E56D1A" w:rsidP="00E56D1A">
      <w:pPr>
        <w:pStyle w:val="ListParagraph"/>
        <w:numPr>
          <w:ilvl w:val="0"/>
          <w:numId w:val="50"/>
        </w:numPr>
        <w:spacing w:before="120" w:after="120"/>
        <w:ind w:left="360"/>
        <w:contextualSpacing w:val="0"/>
        <w:rPr>
          <w:rFonts w:ascii="Arial" w:eastAsia="Calibri" w:hAnsi="Arial" w:cs="Arial"/>
          <w:b/>
          <w:color w:val="000000"/>
          <w:spacing w:val="-2"/>
        </w:rPr>
      </w:pPr>
      <w:r w:rsidRPr="00E56D1A">
        <w:rPr>
          <w:rFonts w:ascii="Arial" w:eastAsia="Calibri" w:hAnsi="Arial" w:cs="Arial"/>
          <w:b/>
          <w:color w:val="000000"/>
          <w:spacing w:val="-2"/>
        </w:rPr>
        <w:t>Alumni are contributing to cooperation between Australia and Cambodia</w:t>
      </w:r>
    </w:p>
    <w:p w14:paraId="37F38924" w14:textId="0E2D2E0C" w:rsidR="00292855" w:rsidRPr="00E56D1A" w:rsidRDefault="00292855" w:rsidP="00292855">
      <w:pPr>
        <w:spacing w:before="120" w:after="120" w:line="259" w:lineRule="auto"/>
        <w:rPr>
          <w:rFonts w:ascii="Arial" w:eastAsia="Calibri" w:hAnsi="Arial" w:cs="Arial"/>
          <w:color w:val="000000"/>
          <w:lang w:eastAsia="en-AU"/>
        </w:rPr>
      </w:pPr>
      <w:r w:rsidRPr="00E56D1A">
        <w:rPr>
          <w:rFonts w:ascii="Arial" w:eastAsia="Calibri" w:hAnsi="Arial" w:cs="Arial"/>
          <w:color w:val="000000"/>
          <w:lang w:eastAsia="en-AU"/>
        </w:rPr>
        <w:t xml:space="preserve">AAC measures </w:t>
      </w:r>
      <w:r w:rsidR="000773C7">
        <w:rPr>
          <w:rFonts w:ascii="Arial" w:eastAsia="Calibri" w:hAnsi="Arial" w:cs="Arial"/>
          <w:color w:val="000000"/>
          <w:lang w:eastAsia="en-AU"/>
        </w:rPr>
        <w:t xml:space="preserve">progress and </w:t>
      </w:r>
      <w:r w:rsidRPr="00E56D1A">
        <w:rPr>
          <w:rFonts w:ascii="Arial" w:eastAsia="Calibri" w:hAnsi="Arial" w:cs="Arial"/>
          <w:color w:val="000000"/>
          <w:lang w:eastAsia="en-AU"/>
        </w:rPr>
        <w:t xml:space="preserve">outcomes through a comprehensive monitoring, evaluation and learning (MEL) Plan </w:t>
      </w:r>
      <w:r>
        <w:rPr>
          <w:rFonts w:ascii="Arial" w:eastAsia="Calibri" w:hAnsi="Arial" w:cs="Arial"/>
          <w:color w:val="000000"/>
          <w:lang w:eastAsia="en-AU"/>
        </w:rPr>
        <w:t>that</w:t>
      </w:r>
      <w:r w:rsidRPr="00E56D1A">
        <w:rPr>
          <w:rFonts w:ascii="Arial" w:eastAsia="Calibri" w:hAnsi="Arial" w:cs="Arial"/>
          <w:color w:val="000000"/>
          <w:lang w:eastAsia="en-AU"/>
        </w:rPr>
        <w:t xml:space="preserve"> aligns with the expected intermediate and long-term outcomes specified in the </w:t>
      </w:r>
      <w:r w:rsidRPr="00E56D1A">
        <w:rPr>
          <w:rFonts w:ascii="Arial" w:eastAsia="Calibri" w:hAnsi="Arial" w:cs="Arial"/>
          <w:i/>
          <w:color w:val="000000"/>
          <w:lang w:eastAsia="en-AU"/>
        </w:rPr>
        <w:t>Australia Awards Global Strategic Framework (2021-2024) and associated Monitoring and Evaluation Framework,</w:t>
      </w:r>
      <w:r w:rsidRPr="00E56D1A">
        <w:rPr>
          <w:rFonts w:ascii="Arial" w:eastAsia="Calibri" w:hAnsi="Arial" w:cs="Arial"/>
          <w:color w:val="000000"/>
          <w:lang w:eastAsia="en-AU"/>
        </w:rPr>
        <w:t xml:space="preserve"> developed by DFAT. </w:t>
      </w:r>
    </w:p>
    <w:p w14:paraId="240DAE6E" w14:textId="6AA55222" w:rsidR="00E56D1A" w:rsidRPr="00E56D1A" w:rsidRDefault="00E56D1A" w:rsidP="00E56D1A">
      <w:pPr>
        <w:spacing w:before="120" w:after="120"/>
        <w:rPr>
          <w:rFonts w:ascii="Arial" w:eastAsia="Calibri" w:hAnsi="Arial" w:cs="Calibri"/>
          <w:color w:val="000000"/>
          <w:szCs w:val="22"/>
          <w:lang w:eastAsia="en-AU"/>
        </w:rPr>
      </w:pPr>
      <w:r w:rsidRPr="00E56D1A">
        <w:rPr>
          <w:rFonts w:ascii="Arial" w:eastAsia="Calibri" w:hAnsi="Arial" w:cs="Calibri"/>
          <w:color w:val="000000"/>
          <w:szCs w:val="22"/>
          <w:lang w:eastAsia="en-AU"/>
        </w:rPr>
        <w:t xml:space="preserve">This </w:t>
      </w:r>
      <w:r w:rsidR="0068499C">
        <w:rPr>
          <w:rFonts w:ascii="Arial" w:eastAsia="Calibri" w:hAnsi="Arial" w:cs="Calibri"/>
          <w:color w:val="000000"/>
          <w:szCs w:val="22"/>
          <w:lang w:eastAsia="en-AU"/>
        </w:rPr>
        <w:t>Guidance Note and Template</w:t>
      </w:r>
      <w:r w:rsidRPr="00E56D1A">
        <w:rPr>
          <w:rFonts w:ascii="Arial" w:eastAsia="Calibri" w:hAnsi="Arial" w:cs="Calibri"/>
          <w:color w:val="000000"/>
          <w:szCs w:val="22"/>
          <w:lang w:eastAsia="en-AU"/>
        </w:rPr>
        <w:t xml:space="preserve"> outline Tetra Tech’s minimum specifications for completion reporting to be delivered within an agreed time frame on completion of a short course program. Th</w:t>
      </w:r>
      <w:r w:rsidR="00973232">
        <w:rPr>
          <w:rFonts w:ascii="Arial" w:eastAsia="Calibri" w:hAnsi="Arial" w:cs="Calibri"/>
          <w:color w:val="000000"/>
          <w:szCs w:val="22"/>
          <w:lang w:eastAsia="en-AU"/>
        </w:rPr>
        <w:t xml:space="preserve">is reporting will produce </w:t>
      </w:r>
      <w:r w:rsidRPr="00E56D1A">
        <w:rPr>
          <w:rFonts w:ascii="Arial" w:eastAsia="Calibri" w:hAnsi="Arial" w:cs="Calibri"/>
          <w:color w:val="000000"/>
          <w:szCs w:val="22"/>
          <w:lang w:eastAsia="en-AU"/>
        </w:rPr>
        <w:t xml:space="preserve">valuable data that </w:t>
      </w:r>
      <w:r w:rsidR="00C4166F">
        <w:rPr>
          <w:rFonts w:ascii="Arial" w:eastAsia="Calibri" w:hAnsi="Arial" w:cs="Calibri"/>
          <w:color w:val="000000"/>
          <w:szCs w:val="22"/>
          <w:lang w:eastAsia="en-AU"/>
        </w:rPr>
        <w:t>meets</w:t>
      </w:r>
      <w:r w:rsidRPr="00E56D1A">
        <w:rPr>
          <w:rFonts w:ascii="Arial" w:eastAsia="Calibri" w:hAnsi="Arial" w:cs="Calibri"/>
          <w:color w:val="000000"/>
          <w:szCs w:val="22"/>
          <w:lang w:eastAsia="en-AU"/>
        </w:rPr>
        <w:t xml:space="preserve"> the </w:t>
      </w:r>
      <w:r w:rsidR="00C4166F">
        <w:rPr>
          <w:rFonts w:ascii="Arial" w:eastAsia="Calibri" w:hAnsi="Arial" w:cs="Calibri"/>
          <w:color w:val="000000"/>
          <w:szCs w:val="22"/>
          <w:lang w:eastAsia="en-AU"/>
        </w:rPr>
        <w:t>AAC</w:t>
      </w:r>
      <w:r w:rsidRPr="00E56D1A">
        <w:rPr>
          <w:rFonts w:ascii="Arial" w:eastAsia="Calibri" w:hAnsi="Arial" w:cs="Calibri"/>
          <w:color w:val="000000"/>
          <w:szCs w:val="22"/>
          <w:lang w:eastAsia="en-AU"/>
        </w:rPr>
        <w:t xml:space="preserve"> monitoring, evaluation and learning (MEL) requirements. </w:t>
      </w:r>
    </w:p>
    <w:p w14:paraId="3BE98548" w14:textId="1D346BB2" w:rsidR="00E56D1A" w:rsidRPr="00E56D1A" w:rsidRDefault="00E56D1A" w:rsidP="00E56D1A">
      <w:pPr>
        <w:spacing w:before="120" w:after="120"/>
        <w:rPr>
          <w:rFonts w:ascii="Arial" w:eastAsia="Calibri" w:hAnsi="Arial" w:cs="Calibri"/>
          <w:color w:val="000000"/>
          <w:szCs w:val="22"/>
          <w:lang w:eastAsia="en-AU"/>
        </w:rPr>
      </w:pPr>
      <w:r w:rsidRPr="00E56D1A">
        <w:rPr>
          <w:rFonts w:ascii="Arial" w:eastAsia="Calibri" w:hAnsi="Arial" w:cs="Calibri"/>
          <w:color w:val="000000"/>
          <w:szCs w:val="22"/>
          <w:lang w:eastAsia="en-AU"/>
        </w:rPr>
        <w:t xml:space="preserve">The provider may include information in addition to what is specified, as long as the report body does </w:t>
      </w:r>
      <w:r w:rsidRPr="00E56D1A">
        <w:rPr>
          <w:rFonts w:ascii="Arial" w:eastAsia="Calibri" w:hAnsi="Arial" w:cs="Calibri"/>
          <w:b/>
          <w:color w:val="000000"/>
          <w:szCs w:val="22"/>
          <w:lang w:eastAsia="en-AU"/>
        </w:rPr>
        <w:t>not exceed 15 pages in length</w:t>
      </w:r>
      <w:r w:rsidRPr="00E56D1A">
        <w:rPr>
          <w:rFonts w:ascii="Arial" w:eastAsia="Calibri" w:hAnsi="Arial" w:cs="Calibri"/>
          <w:color w:val="000000"/>
          <w:szCs w:val="22"/>
          <w:lang w:eastAsia="en-AU"/>
        </w:rPr>
        <w:t xml:space="preserve"> (excluding </w:t>
      </w:r>
      <w:r w:rsidR="00F2449D">
        <w:rPr>
          <w:rFonts w:ascii="Arial" w:eastAsia="Calibri" w:hAnsi="Arial" w:cs="Calibri"/>
          <w:color w:val="000000"/>
          <w:szCs w:val="22"/>
          <w:lang w:eastAsia="en-AU"/>
        </w:rPr>
        <w:t xml:space="preserve">annexes and </w:t>
      </w:r>
      <w:r w:rsidRPr="00E56D1A">
        <w:rPr>
          <w:rFonts w:ascii="Arial" w:eastAsia="Calibri" w:hAnsi="Arial" w:cs="Calibri"/>
          <w:color w:val="000000"/>
          <w:szCs w:val="22"/>
          <w:lang w:eastAsia="en-AU"/>
        </w:rPr>
        <w:t xml:space="preserve">attachments). </w:t>
      </w:r>
    </w:p>
    <w:p w14:paraId="202085FE" w14:textId="77777777" w:rsidR="00E56D1A" w:rsidRDefault="00E56D1A" w:rsidP="00CF4CBC">
      <w:pPr>
        <w:pStyle w:val="BodyCopy"/>
      </w:pPr>
    </w:p>
    <w:p w14:paraId="4BB68529" w14:textId="1B047697" w:rsidR="002D7E1C" w:rsidRPr="002D7E1C" w:rsidRDefault="002D7E1C" w:rsidP="00CF4CBC">
      <w:pPr>
        <w:pStyle w:val="BodyCopy"/>
        <w:rPr>
          <w:b/>
          <w:bCs/>
        </w:rPr>
        <w:sectPr w:rsidR="002D7E1C" w:rsidRPr="002D7E1C" w:rsidSect="00556AD2">
          <w:headerReference w:type="default" r:id="rId15"/>
          <w:footerReference w:type="default" r:id="rId16"/>
          <w:pgSz w:w="11906" w:h="16838" w:code="9"/>
          <w:pgMar w:top="1701" w:right="1985" w:bottom="1701" w:left="1985" w:header="454" w:footer="567" w:gutter="0"/>
          <w:cols w:space="720"/>
          <w:docGrid w:linePitch="360"/>
        </w:sectPr>
      </w:pPr>
      <w:r>
        <w:rPr>
          <w:b/>
          <w:bCs/>
        </w:rPr>
        <w:t>PLEASE REMOVE THIS GUIDANCE NOTE FROM THE FINAL SHORT COURSE COMPLETION REPORT</w:t>
      </w:r>
    </w:p>
    <w:p w14:paraId="3C8293AB" w14:textId="6718A5FA" w:rsidR="000B1B2C" w:rsidRDefault="001B1B36" w:rsidP="00E56D1A">
      <w:pPr>
        <w:pStyle w:val="Heading1"/>
        <w:numPr>
          <w:ilvl w:val="0"/>
          <w:numId w:val="0"/>
        </w:numPr>
        <w:ind w:left="709" w:hanging="709"/>
      </w:pPr>
      <w:bookmarkStart w:id="1" w:name="_Toc117500464"/>
      <w:r>
        <w:lastRenderedPageBreak/>
        <w:t>Executive Summary</w:t>
      </w:r>
      <w:bookmarkEnd w:id="1"/>
    </w:p>
    <w:p w14:paraId="690709BC" w14:textId="2D0752D2" w:rsidR="00BA374D" w:rsidRPr="006B1368" w:rsidRDefault="00BA374D" w:rsidP="00BA374D">
      <w:pPr>
        <w:pStyle w:val="BodyCopy"/>
        <w:rPr>
          <w:i/>
          <w:iCs/>
        </w:rPr>
      </w:pPr>
      <w:r w:rsidRPr="006B1368">
        <w:rPr>
          <w:i/>
          <w:iCs/>
        </w:rPr>
        <w:t>Please limit this to one page and cover the following:</w:t>
      </w:r>
    </w:p>
    <w:p w14:paraId="02046303" w14:textId="23A4AD1F" w:rsidR="004B1FDE" w:rsidRPr="006B1368" w:rsidRDefault="004B1FDE" w:rsidP="0029163F">
      <w:pPr>
        <w:pStyle w:val="BodyCopy"/>
        <w:numPr>
          <w:ilvl w:val="0"/>
          <w:numId w:val="44"/>
        </w:numPr>
        <w:ind w:left="360"/>
        <w:rPr>
          <w:i/>
          <w:iCs/>
        </w:rPr>
      </w:pPr>
      <w:r w:rsidRPr="006B1368">
        <w:rPr>
          <w:i/>
          <w:iCs/>
        </w:rPr>
        <w:t xml:space="preserve">course provider name </w:t>
      </w:r>
    </w:p>
    <w:p w14:paraId="0FF27DFD" w14:textId="64D81BAA" w:rsidR="004B1FDE" w:rsidRPr="006B1368" w:rsidRDefault="004B1FDE" w:rsidP="0029163F">
      <w:pPr>
        <w:pStyle w:val="BodyCopy"/>
        <w:numPr>
          <w:ilvl w:val="0"/>
          <w:numId w:val="44"/>
        </w:numPr>
        <w:ind w:left="360"/>
        <w:rPr>
          <w:i/>
          <w:iCs/>
        </w:rPr>
      </w:pPr>
      <w:r w:rsidRPr="006B1368">
        <w:rPr>
          <w:i/>
          <w:iCs/>
        </w:rPr>
        <w:t xml:space="preserve">course title </w:t>
      </w:r>
    </w:p>
    <w:p w14:paraId="56D9ACD7" w14:textId="7D570F4A" w:rsidR="0029163F" w:rsidRPr="006B1368" w:rsidRDefault="004B1FDE" w:rsidP="0029163F">
      <w:pPr>
        <w:pStyle w:val="BodyCopy"/>
        <w:numPr>
          <w:ilvl w:val="0"/>
          <w:numId w:val="44"/>
        </w:numPr>
        <w:ind w:left="360"/>
        <w:rPr>
          <w:i/>
          <w:iCs/>
        </w:rPr>
      </w:pPr>
      <w:r w:rsidRPr="006B1368">
        <w:rPr>
          <w:i/>
          <w:iCs/>
        </w:rPr>
        <w:t>delivery period</w:t>
      </w:r>
    </w:p>
    <w:p w14:paraId="5F5AD5A5" w14:textId="7ACCE50B" w:rsidR="006E78F8" w:rsidRDefault="006E78F8" w:rsidP="00E3357A">
      <w:pPr>
        <w:pStyle w:val="BodyCopy"/>
        <w:numPr>
          <w:ilvl w:val="0"/>
          <w:numId w:val="44"/>
        </w:numPr>
        <w:ind w:left="360"/>
        <w:rPr>
          <w:i/>
          <w:iCs/>
        </w:rPr>
      </w:pPr>
      <w:r w:rsidRPr="006B1368">
        <w:rPr>
          <w:i/>
          <w:iCs/>
        </w:rPr>
        <w:t>course objectives</w:t>
      </w:r>
    </w:p>
    <w:p w14:paraId="4A75EF55" w14:textId="6756D1E1" w:rsidR="00F2449D" w:rsidRPr="006B1368" w:rsidRDefault="00F2449D" w:rsidP="00E3357A">
      <w:pPr>
        <w:pStyle w:val="BodyCopy"/>
        <w:numPr>
          <w:ilvl w:val="0"/>
          <w:numId w:val="44"/>
        </w:numPr>
        <w:ind w:left="360"/>
        <w:rPr>
          <w:i/>
          <w:iCs/>
        </w:rPr>
      </w:pPr>
      <w:r>
        <w:rPr>
          <w:i/>
          <w:iCs/>
        </w:rPr>
        <w:t>course structure and program</w:t>
      </w:r>
    </w:p>
    <w:p w14:paraId="29EBC2DF" w14:textId="243EC2D5" w:rsidR="009751FC" w:rsidRDefault="00E3357A" w:rsidP="002F6901">
      <w:pPr>
        <w:pStyle w:val="BodyCopy"/>
        <w:numPr>
          <w:ilvl w:val="0"/>
          <w:numId w:val="44"/>
        </w:numPr>
        <w:ind w:left="360"/>
        <w:rPr>
          <w:i/>
          <w:iCs/>
        </w:rPr>
      </w:pPr>
      <w:r w:rsidRPr="006B1368">
        <w:rPr>
          <w:i/>
          <w:iCs/>
        </w:rPr>
        <w:t>number of participants (disaggregated</w:t>
      </w:r>
      <w:r w:rsidR="00181736">
        <w:rPr>
          <w:i/>
          <w:iCs/>
        </w:rPr>
        <w:t xml:space="preserve"> by gender, disability, age group, level of seniority, employer type</w:t>
      </w:r>
      <w:r w:rsidRPr="006B1368">
        <w:rPr>
          <w:i/>
          <w:iCs/>
        </w:rPr>
        <w:t>)</w:t>
      </w:r>
      <w:r w:rsidR="009751FC">
        <w:rPr>
          <w:i/>
          <w:iCs/>
        </w:rPr>
        <w:t>. Age group should be disaggregated as follows:</w:t>
      </w:r>
    </w:p>
    <w:p w14:paraId="0297956B" w14:textId="4D8B4A5D" w:rsidR="002F6901" w:rsidRPr="00EE5E20" w:rsidRDefault="00EE5E20" w:rsidP="008878CD">
      <w:pPr>
        <w:pStyle w:val="BodyCopy"/>
        <w:numPr>
          <w:ilvl w:val="1"/>
          <w:numId w:val="44"/>
        </w:numPr>
        <w:rPr>
          <w:i/>
          <w:iCs/>
        </w:rPr>
      </w:pPr>
      <w:r w:rsidRPr="00EE5E20">
        <w:rPr>
          <w:i/>
          <w:iCs/>
        </w:rPr>
        <w:t>18-24, 25-34, 34-59, 60+</w:t>
      </w:r>
    </w:p>
    <w:p w14:paraId="24A4510A" w14:textId="52545470" w:rsidR="00666AAD" w:rsidRPr="002F6901" w:rsidRDefault="00CB6FD8" w:rsidP="00666AAD">
      <w:pPr>
        <w:pStyle w:val="BodyCopy"/>
        <w:numPr>
          <w:ilvl w:val="0"/>
          <w:numId w:val="44"/>
        </w:numPr>
        <w:ind w:left="360"/>
        <w:rPr>
          <w:i/>
          <w:iCs/>
        </w:rPr>
      </w:pPr>
      <w:r w:rsidRPr="002F6901">
        <w:rPr>
          <w:i/>
          <w:iCs/>
        </w:rPr>
        <w:t>Level of participant satisfaction with the course (disaggregated by gender and disability)</w:t>
      </w:r>
    </w:p>
    <w:p w14:paraId="7BC3F0A3" w14:textId="3DAFF3A2" w:rsidR="00BA374D" w:rsidRPr="00BA374D" w:rsidRDefault="00CB6FD8" w:rsidP="008878CD">
      <w:pPr>
        <w:pStyle w:val="BodyCopy"/>
        <w:numPr>
          <w:ilvl w:val="0"/>
          <w:numId w:val="44"/>
        </w:numPr>
        <w:ind w:left="360"/>
      </w:pPr>
      <w:r>
        <w:rPr>
          <w:i/>
          <w:iCs/>
        </w:rPr>
        <w:t>Key lessons and brief recommendations</w:t>
      </w:r>
    </w:p>
    <w:p w14:paraId="72EBF9ED" w14:textId="77777777" w:rsidR="00BA374D" w:rsidRDefault="00BA374D" w:rsidP="008D6C4B">
      <w:pPr>
        <w:pStyle w:val="BodyCopy"/>
        <w:sectPr w:rsidR="00BA374D" w:rsidSect="00556AD2">
          <w:headerReference w:type="default" r:id="rId17"/>
          <w:pgSz w:w="11906" w:h="16838" w:code="9"/>
          <w:pgMar w:top="1701" w:right="1985" w:bottom="1701" w:left="1985" w:header="454" w:footer="567" w:gutter="0"/>
          <w:cols w:space="720"/>
          <w:docGrid w:linePitch="360"/>
        </w:sectPr>
      </w:pPr>
    </w:p>
    <w:sdt>
      <w:sdtPr>
        <w:rPr>
          <w:rFonts w:asciiTheme="minorHAnsi" w:eastAsiaTheme="minorHAnsi" w:hAnsiTheme="minorHAnsi" w:cs="Times New Roman"/>
          <w:bCs w:val="0"/>
          <w:color w:val="auto"/>
          <w:spacing w:val="0"/>
          <w:sz w:val="20"/>
          <w:szCs w:val="20"/>
        </w:rPr>
        <w:id w:val="844372358"/>
        <w:docPartObj>
          <w:docPartGallery w:val="Table of Contents"/>
          <w:docPartUnique/>
        </w:docPartObj>
      </w:sdtPr>
      <w:sdtEndPr>
        <w:rPr>
          <w:b/>
          <w:noProof/>
        </w:rPr>
      </w:sdtEndPr>
      <w:sdtContent>
        <w:p w14:paraId="741C658E" w14:textId="5D94310C" w:rsidR="00412588" w:rsidRDefault="00412588">
          <w:pPr>
            <w:pStyle w:val="TOCHeading"/>
          </w:pPr>
          <w:r>
            <w:t>Contents</w:t>
          </w:r>
        </w:p>
        <w:p w14:paraId="6BFEBAB1" w14:textId="1CEF8706" w:rsidR="00D24D1D" w:rsidRDefault="00412588">
          <w:pPr>
            <w:pStyle w:val="TOC1"/>
            <w:rPr>
              <w:rFonts w:asciiTheme="minorHAnsi" w:eastAsiaTheme="minorEastAsia" w:hAnsiTheme="minorHAnsi" w:cstheme="minorBidi"/>
              <w:color w:val="auto"/>
              <w:sz w:val="22"/>
              <w:szCs w:val="22"/>
              <w:lang w:val="en-US"/>
            </w:rPr>
          </w:pPr>
          <w:r>
            <w:fldChar w:fldCharType="begin"/>
          </w:r>
          <w:r>
            <w:instrText xml:space="preserve"> TOC \o "1-3" \h \z \u </w:instrText>
          </w:r>
          <w:r>
            <w:fldChar w:fldCharType="separate"/>
          </w:r>
          <w:hyperlink w:anchor="_Toc117500463" w:history="1">
            <w:r w:rsidR="00D24D1D" w:rsidRPr="004B2129">
              <w:rPr>
                <w:rStyle w:val="Hyperlink"/>
              </w:rPr>
              <w:t>Guidance Note</w:t>
            </w:r>
            <w:r w:rsidR="00D24D1D">
              <w:rPr>
                <w:webHidden/>
              </w:rPr>
              <w:tab/>
            </w:r>
            <w:r w:rsidR="00D24D1D">
              <w:rPr>
                <w:webHidden/>
              </w:rPr>
              <w:fldChar w:fldCharType="begin"/>
            </w:r>
            <w:r w:rsidR="00D24D1D">
              <w:rPr>
                <w:webHidden/>
              </w:rPr>
              <w:instrText xml:space="preserve"> PAGEREF _Toc117500463 \h </w:instrText>
            </w:r>
            <w:r w:rsidR="00D24D1D">
              <w:rPr>
                <w:webHidden/>
              </w:rPr>
            </w:r>
            <w:r w:rsidR="00D24D1D">
              <w:rPr>
                <w:webHidden/>
              </w:rPr>
              <w:fldChar w:fldCharType="separate"/>
            </w:r>
            <w:r w:rsidR="00D24D1D">
              <w:rPr>
                <w:webHidden/>
              </w:rPr>
              <w:t>1</w:t>
            </w:r>
            <w:r w:rsidR="00D24D1D">
              <w:rPr>
                <w:webHidden/>
              </w:rPr>
              <w:fldChar w:fldCharType="end"/>
            </w:r>
          </w:hyperlink>
        </w:p>
        <w:p w14:paraId="264D077F" w14:textId="14FA640F" w:rsidR="00D24D1D" w:rsidRDefault="00D24D1D">
          <w:pPr>
            <w:pStyle w:val="TOC1"/>
            <w:rPr>
              <w:rFonts w:asciiTheme="minorHAnsi" w:eastAsiaTheme="minorEastAsia" w:hAnsiTheme="minorHAnsi" w:cstheme="minorBidi"/>
              <w:color w:val="auto"/>
              <w:sz w:val="22"/>
              <w:szCs w:val="22"/>
              <w:lang w:val="en-US"/>
            </w:rPr>
          </w:pPr>
          <w:hyperlink w:anchor="_Toc117500464" w:history="1">
            <w:r w:rsidRPr="004B2129">
              <w:rPr>
                <w:rStyle w:val="Hyperlink"/>
              </w:rPr>
              <w:t>Executive Summary</w:t>
            </w:r>
            <w:r>
              <w:rPr>
                <w:webHidden/>
              </w:rPr>
              <w:tab/>
            </w:r>
            <w:r>
              <w:rPr>
                <w:webHidden/>
              </w:rPr>
              <w:fldChar w:fldCharType="begin"/>
            </w:r>
            <w:r>
              <w:rPr>
                <w:webHidden/>
              </w:rPr>
              <w:instrText xml:space="preserve"> PAGEREF _Toc117500464 \h </w:instrText>
            </w:r>
            <w:r>
              <w:rPr>
                <w:webHidden/>
              </w:rPr>
            </w:r>
            <w:r>
              <w:rPr>
                <w:webHidden/>
              </w:rPr>
              <w:fldChar w:fldCharType="separate"/>
            </w:r>
            <w:r>
              <w:rPr>
                <w:webHidden/>
              </w:rPr>
              <w:t>2</w:t>
            </w:r>
            <w:r>
              <w:rPr>
                <w:webHidden/>
              </w:rPr>
              <w:fldChar w:fldCharType="end"/>
            </w:r>
          </w:hyperlink>
        </w:p>
        <w:p w14:paraId="74255BE4" w14:textId="487018AD" w:rsidR="00D24D1D" w:rsidRDefault="00D24D1D">
          <w:pPr>
            <w:pStyle w:val="TOC1"/>
            <w:rPr>
              <w:rFonts w:asciiTheme="minorHAnsi" w:eastAsiaTheme="minorEastAsia" w:hAnsiTheme="minorHAnsi" w:cstheme="minorBidi"/>
              <w:color w:val="auto"/>
              <w:sz w:val="22"/>
              <w:szCs w:val="22"/>
              <w:lang w:val="en-US"/>
            </w:rPr>
          </w:pPr>
          <w:hyperlink w:anchor="_Toc117500465" w:history="1">
            <w:r w:rsidRPr="004B2129">
              <w:rPr>
                <w:rStyle w:val="Hyperlink"/>
              </w:rPr>
              <w:t>2</w:t>
            </w:r>
            <w:r>
              <w:rPr>
                <w:rFonts w:asciiTheme="minorHAnsi" w:eastAsiaTheme="minorEastAsia" w:hAnsiTheme="minorHAnsi" w:cstheme="minorBidi"/>
                <w:color w:val="auto"/>
                <w:sz w:val="22"/>
                <w:szCs w:val="22"/>
                <w:lang w:val="en-US"/>
              </w:rPr>
              <w:tab/>
            </w:r>
            <w:r w:rsidRPr="004B2129">
              <w:rPr>
                <w:rStyle w:val="Hyperlink"/>
              </w:rPr>
              <w:t>Overview of delivery</w:t>
            </w:r>
            <w:r>
              <w:rPr>
                <w:webHidden/>
              </w:rPr>
              <w:tab/>
            </w:r>
            <w:r>
              <w:rPr>
                <w:webHidden/>
              </w:rPr>
              <w:fldChar w:fldCharType="begin"/>
            </w:r>
            <w:r>
              <w:rPr>
                <w:webHidden/>
              </w:rPr>
              <w:instrText xml:space="preserve"> PAGEREF _Toc117500465 \h </w:instrText>
            </w:r>
            <w:r>
              <w:rPr>
                <w:webHidden/>
              </w:rPr>
            </w:r>
            <w:r>
              <w:rPr>
                <w:webHidden/>
              </w:rPr>
              <w:fldChar w:fldCharType="separate"/>
            </w:r>
            <w:r>
              <w:rPr>
                <w:webHidden/>
              </w:rPr>
              <w:t>4</w:t>
            </w:r>
            <w:r>
              <w:rPr>
                <w:webHidden/>
              </w:rPr>
              <w:fldChar w:fldCharType="end"/>
            </w:r>
          </w:hyperlink>
        </w:p>
        <w:p w14:paraId="584321FA" w14:textId="6F0A3364" w:rsidR="00D24D1D" w:rsidRDefault="00D24D1D">
          <w:pPr>
            <w:pStyle w:val="TOC2"/>
            <w:rPr>
              <w:rFonts w:eastAsiaTheme="minorEastAsia" w:cstheme="minorBidi"/>
              <w:color w:val="auto"/>
              <w:sz w:val="22"/>
              <w:szCs w:val="22"/>
              <w:lang w:val="en-US"/>
            </w:rPr>
          </w:pPr>
          <w:hyperlink w:anchor="_Toc117500466" w:history="1">
            <w:r w:rsidRPr="004B2129">
              <w:rPr>
                <w:rStyle w:val="Hyperlink"/>
              </w:rPr>
              <w:t>2.1</w:t>
            </w:r>
            <w:r>
              <w:rPr>
                <w:rFonts w:eastAsiaTheme="minorEastAsia" w:cstheme="minorBidi"/>
                <w:color w:val="auto"/>
                <w:sz w:val="22"/>
                <w:szCs w:val="22"/>
                <w:lang w:val="en-US"/>
              </w:rPr>
              <w:tab/>
            </w:r>
            <w:r w:rsidRPr="004B2129">
              <w:rPr>
                <w:rStyle w:val="Hyperlink"/>
              </w:rPr>
              <w:t>Background</w:t>
            </w:r>
            <w:r>
              <w:rPr>
                <w:webHidden/>
              </w:rPr>
              <w:tab/>
            </w:r>
            <w:r>
              <w:rPr>
                <w:webHidden/>
              </w:rPr>
              <w:fldChar w:fldCharType="begin"/>
            </w:r>
            <w:r>
              <w:rPr>
                <w:webHidden/>
              </w:rPr>
              <w:instrText xml:space="preserve"> PAGEREF _Toc117500466 \h </w:instrText>
            </w:r>
            <w:r>
              <w:rPr>
                <w:webHidden/>
              </w:rPr>
            </w:r>
            <w:r>
              <w:rPr>
                <w:webHidden/>
              </w:rPr>
              <w:fldChar w:fldCharType="separate"/>
            </w:r>
            <w:r>
              <w:rPr>
                <w:webHidden/>
              </w:rPr>
              <w:t>4</w:t>
            </w:r>
            <w:r>
              <w:rPr>
                <w:webHidden/>
              </w:rPr>
              <w:fldChar w:fldCharType="end"/>
            </w:r>
          </w:hyperlink>
        </w:p>
        <w:p w14:paraId="227B603E" w14:textId="6F59AFAC" w:rsidR="00D24D1D" w:rsidRDefault="00D24D1D">
          <w:pPr>
            <w:pStyle w:val="TOC2"/>
            <w:rPr>
              <w:rFonts w:eastAsiaTheme="minorEastAsia" w:cstheme="minorBidi"/>
              <w:color w:val="auto"/>
              <w:sz w:val="22"/>
              <w:szCs w:val="22"/>
              <w:lang w:val="en-US"/>
            </w:rPr>
          </w:pPr>
          <w:hyperlink w:anchor="_Toc117500467" w:history="1">
            <w:r w:rsidRPr="004B2129">
              <w:rPr>
                <w:rStyle w:val="Hyperlink"/>
              </w:rPr>
              <w:t>2.2</w:t>
            </w:r>
            <w:r>
              <w:rPr>
                <w:rFonts w:eastAsiaTheme="minorEastAsia" w:cstheme="minorBidi"/>
                <w:color w:val="auto"/>
                <w:sz w:val="22"/>
                <w:szCs w:val="22"/>
                <w:lang w:val="en-US"/>
              </w:rPr>
              <w:tab/>
            </w:r>
            <w:r w:rsidRPr="004B2129">
              <w:rPr>
                <w:rStyle w:val="Hyperlink"/>
              </w:rPr>
              <w:t>Course description, objectives, structure</w:t>
            </w:r>
            <w:r>
              <w:rPr>
                <w:webHidden/>
              </w:rPr>
              <w:tab/>
            </w:r>
            <w:r>
              <w:rPr>
                <w:webHidden/>
              </w:rPr>
              <w:fldChar w:fldCharType="begin"/>
            </w:r>
            <w:r>
              <w:rPr>
                <w:webHidden/>
              </w:rPr>
              <w:instrText xml:space="preserve"> PAGEREF _Toc117500467 \h </w:instrText>
            </w:r>
            <w:r>
              <w:rPr>
                <w:webHidden/>
              </w:rPr>
            </w:r>
            <w:r>
              <w:rPr>
                <w:webHidden/>
              </w:rPr>
              <w:fldChar w:fldCharType="separate"/>
            </w:r>
            <w:r>
              <w:rPr>
                <w:webHidden/>
              </w:rPr>
              <w:t>4</w:t>
            </w:r>
            <w:r>
              <w:rPr>
                <w:webHidden/>
              </w:rPr>
              <w:fldChar w:fldCharType="end"/>
            </w:r>
          </w:hyperlink>
        </w:p>
        <w:p w14:paraId="7227FDFE" w14:textId="75B2B28E" w:rsidR="00D24D1D" w:rsidRDefault="00D24D1D">
          <w:pPr>
            <w:pStyle w:val="TOC2"/>
            <w:rPr>
              <w:rFonts w:eastAsiaTheme="minorEastAsia" w:cstheme="minorBidi"/>
              <w:color w:val="auto"/>
              <w:sz w:val="22"/>
              <w:szCs w:val="22"/>
              <w:lang w:val="en-US"/>
            </w:rPr>
          </w:pPr>
          <w:hyperlink w:anchor="_Toc117500468" w:history="1">
            <w:r w:rsidRPr="004B2129">
              <w:rPr>
                <w:rStyle w:val="Hyperlink"/>
              </w:rPr>
              <w:t>2.3</w:t>
            </w:r>
            <w:r>
              <w:rPr>
                <w:rFonts w:eastAsiaTheme="minorEastAsia" w:cstheme="minorBidi"/>
                <w:color w:val="auto"/>
                <w:sz w:val="22"/>
                <w:szCs w:val="22"/>
                <w:lang w:val="en-US"/>
              </w:rPr>
              <w:tab/>
            </w:r>
            <w:r w:rsidRPr="004B2129">
              <w:rPr>
                <w:rStyle w:val="Hyperlink"/>
              </w:rPr>
              <w:t>Overview of participant group</w:t>
            </w:r>
            <w:r>
              <w:rPr>
                <w:webHidden/>
              </w:rPr>
              <w:tab/>
            </w:r>
            <w:r>
              <w:rPr>
                <w:webHidden/>
              </w:rPr>
              <w:fldChar w:fldCharType="begin"/>
            </w:r>
            <w:r>
              <w:rPr>
                <w:webHidden/>
              </w:rPr>
              <w:instrText xml:space="preserve"> PAGEREF _Toc117500468 \h </w:instrText>
            </w:r>
            <w:r>
              <w:rPr>
                <w:webHidden/>
              </w:rPr>
            </w:r>
            <w:r>
              <w:rPr>
                <w:webHidden/>
              </w:rPr>
              <w:fldChar w:fldCharType="separate"/>
            </w:r>
            <w:r>
              <w:rPr>
                <w:webHidden/>
              </w:rPr>
              <w:t>4</w:t>
            </w:r>
            <w:r>
              <w:rPr>
                <w:webHidden/>
              </w:rPr>
              <w:fldChar w:fldCharType="end"/>
            </w:r>
          </w:hyperlink>
        </w:p>
        <w:p w14:paraId="0347E074" w14:textId="6F9E20F3" w:rsidR="00D24D1D" w:rsidRDefault="00D24D1D">
          <w:pPr>
            <w:pStyle w:val="TOC2"/>
            <w:rPr>
              <w:rFonts w:eastAsiaTheme="minorEastAsia" w:cstheme="minorBidi"/>
              <w:color w:val="auto"/>
              <w:sz w:val="22"/>
              <w:szCs w:val="22"/>
              <w:lang w:val="en-US"/>
            </w:rPr>
          </w:pPr>
          <w:hyperlink w:anchor="_Toc117500469" w:history="1">
            <w:r w:rsidRPr="004B2129">
              <w:rPr>
                <w:rStyle w:val="Hyperlink"/>
              </w:rPr>
              <w:t>2.4</w:t>
            </w:r>
            <w:r>
              <w:rPr>
                <w:rFonts w:eastAsiaTheme="minorEastAsia" w:cstheme="minorBidi"/>
                <w:color w:val="auto"/>
                <w:sz w:val="22"/>
                <w:szCs w:val="22"/>
                <w:lang w:val="en-US"/>
              </w:rPr>
              <w:tab/>
            </w:r>
            <w:r w:rsidRPr="004B2129">
              <w:rPr>
                <w:rStyle w:val="Hyperlink"/>
              </w:rPr>
              <w:t>Participants’ Course Satisfaction</w:t>
            </w:r>
            <w:r>
              <w:rPr>
                <w:webHidden/>
              </w:rPr>
              <w:tab/>
            </w:r>
            <w:r>
              <w:rPr>
                <w:webHidden/>
              </w:rPr>
              <w:fldChar w:fldCharType="begin"/>
            </w:r>
            <w:r>
              <w:rPr>
                <w:webHidden/>
              </w:rPr>
              <w:instrText xml:space="preserve"> PAGEREF _Toc117500469 \h </w:instrText>
            </w:r>
            <w:r>
              <w:rPr>
                <w:webHidden/>
              </w:rPr>
            </w:r>
            <w:r>
              <w:rPr>
                <w:webHidden/>
              </w:rPr>
              <w:fldChar w:fldCharType="separate"/>
            </w:r>
            <w:r>
              <w:rPr>
                <w:webHidden/>
              </w:rPr>
              <w:t>4</w:t>
            </w:r>
            <w:r>
              <w:rPr>
                <w:webHidden/>
              </w:rPr>
              <w:fldChar w:fldCharType="end"/>
            </w:r>
          </w:hyperlink>
        </w:p>
        <w:p w14:paraId="777A7A42" w14:textId="64FABD1A" w:rsidR="00D24D1D" w:rsidRDefault="00D24D1D">
          <w:pPr>
            <w:pStyle w:val="TOC2"/>
            <w:rPr>
              <w:rFonts w:eastAsiaTheme="minorEastAsia" w:cstheme="minorBidi"/>
              <w:color w:val="auto"/>
              <w:sz w:val="22"/>
              <w:szCs w:val="22"/>
              <w:lang w:val="en-US"/>
            </w:rPr>
          </w:pPr>
          <w:hyperlink w:anchor="_Toc117500470" w:history="1">
            <w:r w:rsidRPr="004B2129">
              <w:rPr>
                <w:rStyle w:val="Hyperlink"/>
              </w:rPr>
              <w:t>2.5</w:t>
            </w:r>
            <w:r>
              <w:rPr>
                <w:rFonts w:eastAsiaTheme="minorEastAsia" w:cstheme="minorBidi"/>
                <w:color w:val="auto"/>
                <w:sz w:val="22"/>
                <w:szCs w:val="22"/>
                <w:lang w:val="en-US"/>
              </w:rPr>
              <w:tab/>
            </w:r>
            <w:r w:rsidRPr="004B2129">
              <w:rPr>
                <w:rStyle w:val="Hyperlink"/>
              </w:rPr>
              <w:t>Challenges encountered and adjustments made</w:t>
            </w:r>
            <w:r>
              <w:rPr>
                <w:webHidden/>
              </w:rPr>
              <w:tab/>
            </w:r>
            <w:r>
              <w:rPr>
                <w:webHidden/>
              </w:rPr>
              <w:fldChar w:fldCharType="begin"/>
            </w:r>
            <w:r>
              <w:rPr>
                <w:webHidden/>
              </w:rPr>
              <w:instrText xml:space="preserve"> PAGEREF _Toc117500470 \h </w:instrText>
            </w:r>
            <w:r>
              <w:rPr>
                <w:webHidden/>
              </w:rPr>
            </w:r>
            <w:r>
              <w:rPr>
                <w:webHidden/>
              </w:rPr>
              <w:fldChar w:fldCharType="separate"/>
            </w:r>
            <w:r>
              <w:rPr>
                <w:webHidden/>
              </w:rPr>
              <w:t>4</w:t>
            </w:r>
            <w:r>
              <w:rPr>
                <w:webHidden/>
              </w:rPr>
              <w:fldChar w:fldCharType="end"/>
            </w:r>
          </w:hyperlink>
        </w:p>
        <w:p w14:paraId="30B1380E" w14:textId="756CA0D0" w:rsidR="00D24D1D" w:rsidRDefault="00D24D1D">
          <w:pPr>
            <w:pStyle w:val="TOC2"/>
            <w:rPr>
              <w:rFonts w:eastAsiaTheme="minorEastAsia" w:cstheme="minorBidi"/>
              <w:color w:val="auto"/>
              <w:sz w:val="22"/>
              <w:szCs w:val="22"/>
              <w:lang w:val="en-US"/>
            </w:rPr>
          </w:pPr>
          <w:hyperlink w:anchor="_Toc117500471" w:history="1">
            <w:r w:rsidRPr="004B2129">
              <w:rPr>
                <w:rStyle w:val="Hyperlink"/>
              </w:rPr>
              <w:t>2.6</w:t>
            </w:r>
            <w:r>
              <w:rPr>
                <w:rFonts w:eastAsiaTheme="minorEastAsia" w:cstheme="minorBidi"/>
                <w:color w:val="auto"/>
                <w:sz w:val="22"/>
                <w:szCs w:val="22"/>
                <w:lang w:val="en-US"/>
              </w:rPr>
              <w:tab/>
            </w:r>
            <w:r w:rsidRPr="004B2129">
              <w:rPr>
                <w:rStyle w:val="Hyperlink"/>
              </w:rPr>
              <w:t>Critical incidents and action taken (if applicable)</w:t>
            </w:r>
            <w:r>
              <w:rPr>
                <w:webHidden/>
              </w:rPr>
              <w:tab/>
            </w:r>
            <w:r>
              <w:rPr>
                <w:webHidden/>
              </w:rPr>
              <w:fldChar w:fldCharType="begin"/>
            </w:r>
            <w:r>
              <w:rPr>
                <w:webHidden/>
              </w:rPr>
              <w:instrText xml:space="preserve"> PAGEREF _Toc117500471 \h </w:instrText>
            </w:r>
            <w:r>
              <w:rPr>
                <w:webHidden/>
              </w:rPr>
            </w:r>
            <w:r>
              <w:rPr>
                <w:webHidden/>
              </w:rPr>
              <w:fldChar w:fldCharType="separate"/>
            </w:r>
            <w:r>
              <w:rPr>
                <w:webHidden/>
              </w:rPr>
              <w:t>4</w:t>
            </w:r>
            <w:r>
              <w:rPr>
                <w:webHidden/>
              </w:rPr>
              <w:fldChar w:fldCharType="end"/>
            </w:r>
          </w:hyperlink>
        </w:p>
        <w:p w14:paraId="19C0483B" w14:textId="2C95D15D" w:rsidR="00D24D1D" w:rsidRDefault="00D24D1D">
          <w:pPr>
            <w:pStyle w:val="TOC2"/>
            <w:rPr>
              <w:rFonts w:eastAsiaTheme="minorEastAsia" w:cstheme="minorBidi"/>
              <w:color w:val="auto"/>
              <w:sz w:val="22"/>
              <w:szCs w:val="22"/>
              <w:lang w:val="en-US"/>
            </w:rPr>
          </w:pPr>
          <w:hyperlink w:anchor="_Toc117500472" w:history="1">
            <w:r w:rsidRPr="004B2129">
              <w:rPr>
                <w:rStyle w:val="Hyperlink"/>
              </w:rPr>
              <w:t>2.7</w:t>
            </w:r>
            <w:r>
              <w:rPr>
                <w:rFonts w:eastAsiaTheme="minorEastAsia" w:cstheme="minorBidi"/>
                <w:color w:val="auto"/>
                <w:sz w:val="22"/>
                <w:szCs w:val="22"/>
                <w:lang w:val="en-US"/>
              </w:rPr>
              <w:tab/>
            </w:r>
            <w:r w:rsidRPr="004B2129">
              <w:rPr>
                <w:rStyle w:val="Hyperlink"/>
              </w:rPr>
              <w:t>Key lessons and recommended adjustments to future deliveries (if applicable)</w:t>
            </w:r>
            <w:r>
              <w:rPr>
                <w:webHidden/>
              </w:rPr>
              <w:tab/>
            </w:r>
            <w:r>
              <w:rPr>
                <w:webHidden/>
              </w:rPr>
              <w:fldChar w:fldCharType="begin"/>
            </w:r>
            <w:r>
              <w:rPr>
                <w:webHidden/>
              </w:rPr>
              <w:instrText xml:space="preserve"> PAGEREF _Toc117500472 \h </w:instrText>
            </w:r>
            <w:r>
              <w:rPr>
                <w:webHidden/>
              </w:rPr>
            </w:r>
            <w:r>
              <w:rPr>
                <w:webHidden/>
              </w:rPr>
              <w:fldChar w:fldCharType="separate"/>
            </w:r>
            <w:r>
              <w:rPr>
                <w:webHidden/>
              </w:rPr>
              <w:t>4</w:t>
            </w:r>
            <w:r>
              <w:rPr>
                <w:webHidden/>
              </w:rPr>
              <w:fldChar w:fldCharType="end"/>
            </w:r>
          </w:hyperlink>
        </w:p>
        <w:p w14:paraId="009FBC6E" w14:textId="3D6C38C6" w:rsidR="00D24D1D" w:rsidRDefault="00D24D1D">
          <w:pPr>
            <w:pStyle w:val="TOC2"/>
            <w:rPr>
              <w:rFonts w:eastAsiaTheme="minorEastAsia" w:cstheme="minorBidi"/>
              <w:color w:val="auto"/>
              <w:sz w:val="22"/>
              <w:szCs w:val="22"/>
              <w:lang w:val="en-US"/>
            </w:rPr>
          </w:pPr>
          <w:hyperlink w:anchor="_Toc117500473" w:history="1">
            <w:r w:rsidRPr="004B2129">
              <w:rPr>
                <w:rStyle w:val="Hyperlink"/>
              </w:rPr>
              <w:t>2.8</w:t>
            </w:r>
            <w:r>
              <w:rPr>
                <w:rFonts w:eastAsiaTheme="minorEastAsia" w:cstheme="minorBidi"/>
                <w:color w:val="auto"/>
                <w:sz w:val="22"/>
                <w:szCs w:val="22"/>
                <w:lang w:val="en-US"/>
              </w:rPr>
              <w:tab/>
            </w:r>
            <w:r w:rsidRPr="004B2129">
              <w:rPr>
                <w:rStyle w:val="Hyperlink"/>
              </w:rPr>
              <w:t>Recommendations for further activities/projects/support by Australia Awards Cambodia, DFAT, participating Ministries, etc.</w:t>
            </w:r>
            <w:r>
              <w:rPr>
                <w:webHidden/>
              </w:rPr>
              <w:tab/>
            </w:r>
            <w:r>
              <w:rPr>
                <w:webHidden/>
              </w:rPr>
              <w:fldChar w:fldCharType="begin"/>
            </w:r>
            <w:r>
              <w:rPr>
                <w:webHidden/>
              </w:rPr>
              <w:instrText xml:space="preserve"> PAGEREF _Toc117500473 \h </w:instrText>
            </w:r>
            <w:r>
              <w:rPr>
                <w:webHidden/>
              </w:rPr>
            </w:r>
            <w:r>
              <w:rPr>
                <w:webHidden/>
              </w:rPr>
              <w:fldChar w:fldCharType="separate"/>
            </w:r>
            <w:r>
              <w:rPr>
                <w:webHidden/>
              </w:rPr>
              <w:t>4</w:t>
            </w:r>
            <w:r>
              <w:rPr>
                <w:webHidden/>
              </w:rPr>
              <w:fldChar w:fldCharType="end"/>
            </w:r>
          </w:hyperlink>
        </w:p>
        <w:p w14:paraId="0B0C75E5" w14:textId="0BB54F2B" w:rsidR="00D24D1D" w:rsidRDefault="00D24D1D">
          <w:pPr>
            <w:pStyle w:val="TOC2"/>
            <w:rPr>
              <w:rFonts w:eastAsiaTheme="minorEastAsia" w:cstheme="minorBidi"/>
              <w:color w:val="auto"/>
              <w:sz w:val="22"/>
              <w:szCs w:val="22"/>
              <w:lang w:val="en-US"/>
            </w:rPr>
          </w:pPr>
          <w:hyperlink w:anchor="_Toc117500474" w:history="1">
            <w:r w:rsidRPr="004B2129">
              <w:rPr>
                <w:rStyle w:val="Hyperlink"/>
              </w:rPr>
              <w:t>2.9</w:t>
            </w:r>
            <w:r>
              <w:rPr>
                <w:rFonts w:eastAsiaTheme="minorEastAsia" w:cstheme="minorBidi"/>
                <w:color w:val="auto"/>
                <w:sz w:val="22"/>
                <w:szCs w:val="22"/>
                <w:lang w:val="en-US"/>
              </w:rPr>
              <w:tab/>
            </w:r>
            <w:r w:rsidRPr="004B2129">
              <w:rPr>
                <w:rStyle w:val="Hyperlink"/>
              </w:rPr>
              <w:t>Recommended next steps for participants to build on skills and knowledge developed and linkages established</w:t>
            </w:r>
            <w:r>
              <w:rPr>
                <w:webHidden/>
              </w:rPr>
              <w:tab/>
            </w:r>
            <w:r>
              <w:rPr>
                <w:webHidden/>
              </w:rPr>
              <w:fldChar w:fldCharType="begin"/>
            </w:r>
            <w:r>
              <w:rPr>
                <w:webHidden/>
              </w:rPr>
              <w:instrText xml:space="preserve"> PAGEREF _Toc117500474 \h </w:instrText>
            </w:r>
            <w:r>
              <w:rPr>
                <w:webHidden/>
              </w:rPr>
            </w:r>
            <w:r>
              <w:rPr>
                <w:webHidden/>
              </w:rPr>
              <w:fldChar w:fldCharType="separate"/>
            </w:r>
            <w:r>
              <w:rPr>
                <w:webHidden/>
              </w:rPr>
              <w:t>4</w:t>
            </w:r>
            <w:r>
              <w:rPr>
                <w:webHidden/>
              </w:rPr>
              <w:fldChar w:fldCharType="end"/>
            </w:r>
          </w:hyperlink>
        </w:p>
        <w:p w14:paraId="781392ED" w14:textId="02EA3310" w:rsidR="00D24D1D" w:rsidRDefault="00D24D1D">
          <w:pPr>
            <w:pStyle w:val="TOC2"/>
            <w:tabs>
              <w:tab w:val="left" w:pos="992"/>
            </w:tabs>
            <w:rPr>
              <w:rFonts w:eastAsiaTheme="minorEastAsia" w:cstheme="minorBidi"/>
              <w:color w:val="auto"/>
              <w:sz w:val="22"/>
              <w:szCs w:val="22"/>
              <w:lang w:val="en-US"/>
            </w:rPr>
          </w:pPr>
          <w:hyperlink w:anchor="_Toc117500475" w:history="1">
            <w:r w:rsidRPr="004B2129">
              <w:rPr>
                <w:rStyle w:val="Hyperlink"/>
              </w:rPr>
              <w:t>2.10</w:t>
            </w:r>
            <w:r>
              <w:rPr>
                <w:rFonts w:eastAsiaTheme="minorEastAsia" w:cstheme="minorBidi"/>
                <w:color w:val="auto"/>
                <w:sz w:val="22"/>
                <w:szCs w:val="22"/>
                <w:lang w:val="en-US"/>
              </w:rPr>
              <w:tab/>
            </w:r>
            <w:r w:rsidRPr="004B2129">
              <w:rPr>
                <w:rStyle w:val="Hyperlink"/>
              </w:rPr>
              <w:t>Public Diplomacy and media leverage</w:t>
            </w:r>
            <w:r>
              <w:rPr>
                <w:webHidden/>
              </w:rPr>
              <w:tab/>
            </w:r>
            <w:r>
              <w:rPr>
                <w:webHidden/>
              </w:rPr>
              <w:fldChar w:fldCharType="begin"/>
            </w:r>
            <w:r>
              <w:rPr>
                <w:webHidden/>
              </w:rPr>
              <w:instrText xml:space="preserve"> PAGEREF _Toc117500475 \h </w:instrText>
            </w:r>
            <w:r>
              <w:rPr>
                <w:webHidden/>
              </w:rPr>
            </w:r>
            <w:r>
              <w:rPr>
                <w:webHidden/>
              </w:rPr>
              <w:fldChar w:fldCharType="separate"/>
            </w:r>
            <w:r>
              <w:rPr>
                <w:webHidden/>
              </w:rPr>
              <w:t>4</w:t>
            </w:r>
            <w:r>
              <w:rPr>
                <w:webHidden/>
              </w:rPr>
              <w:fldChar w:fldCharType="end"/>
            </w:r>
          </w:hyperlink>
        </w:p>
        <w:p w14:paraId="21F89768" w14:textId="29B31E1C" w:rsidR="00D24D1D" w:rsidRDefault="00D24D1D">
          <w:pPr>
            <w:pStyle w:val="TOC1"/>
            <w:rPr>
              <w:rFonts w:asciiTheme="minorHAnsi" w:eastAsiaTheme="minorEastAsia" w:hAnsiTheme="minorHAnsi" w:cstheme="minorBidi"/>
              <w:color w:val="auto"/>
              <w:sz w:val="22"/>
              <w:szCs w:val="22"/>
              <w:lang w:val="en-US"/>
            </w:rPr>
          </w:pPr>
          <w:hyperlink w:anchor="_Toc117500476" w:history="1">
            <w:r w:rsidRPr="004B2129">
              <w:rPr>
                <w:rStyle w:val="Hyperlink"/>
              </w:rPr>
              <w:t>3</w:t>
            </w:r>
            <w:r>
              <w:rPr>
                <w:rFonts w:asciiTheme="minorHAnsi" w:eastAsiaTheme="minorEastAsia" w:hAnsiTheme="minorHAnsi" w:cstheme="minorBidi"/>
                <w:color w:val="auto"/>
                <w:sz w:val="22"/>
                <w:szCs w:val="22"/>
                <w:lang w:val="en-US"/>
              </w:rPr>
              <w:tab/>
            </w:r>
            <w:r w:rsidRPr="004B2129">
              <w:rPr>
                <w:rStyle w:val="Hyperlink"/>
              </w:rPr>
              <w:t>Statement of Learning Outcomes</w:t>
            </w:r>
            <w:r>
              <w:rPr>
                <w:webHidden/>
              </w:rPr>
              <w:tab/>
            </w:r>
            <w:r>
              <w:rPr>
                <w:webHidden/>
              </w:rPr>
              <w:fldChar w:fldCharType="begin"/>
            </w:r>
            <w:r>
              <w:rPr>
                <w:webHidden/>
              </w:rPr>
              <w:instrText xml:space="preserve"> PAGEREF _Toc117500476 \h </w:instrText>
            </w:r>
            <w:r>
              <w:rPr>
                <w:webHidden/>
              </w:rPr>
            </w:r>
            <w:r>
              <w:rPr>
                <w:webHidden/>
              </w:rPr>
              <w:fldChar w:fldCharType="separate"/>
            </w:r>
            <w:r>
              <w:rPr>
                <w:webHidden/>
              </w:rPr>
              <w:t>5</w:t>
            </w:r>
            <w:r>
              <w:rPr>
                <w:webHidden/>
              </w:rPr>
              <w:fldChar w:fldCharType="end"/>
            </w:r>
          </w:hyperlink>
        </w:p>
        <w:p w14:paraId="58D5320B" w14:textId="4A5A1FE1" w:rsidR="00D24D1D" w:rsidRDefault="00D24D1D">
          <w:pPr>
            <w:pStyle w:val="TOC1"/>
            <w:rPr>
              <w:rFonts w:asciiTheme="minorHAnsi" w:eastAsiaTheme="minorEastAsia" w:hAnsiTheme="minorHAnsi" w:cstheme="minorBidi"/>
              <w:color w:val="auto"/>
              <w:sz w:val="22"/>
              <w:szCs w:val="22"/>
              <w:lang w:val="en-US"/>
            </w:rPr>
          </w:pPr>
          <w:hyperlink w:anchor="_Toc117500477" w:history="1">
            <w:r w:rsidRPr="004B2129">
              <w:rPr>
                <w:rStyle w:val="Hyperlink"/>
              </w:rPr>
              <w:t>4</w:t>
            </w:r>
            <w:r>
              <w:rPr>
                <w:rFonts w:asciiTheme="minorHAnsi" w:eastAsiaTheme="minorEastAsia" w:hAnsiTheme="minorHAnsi" w:cstheme="minorBidi"/>
                <w:color w:val="auto"/>
                <w:sz w:val="22"/>
                <w:szCs w:val="22"/>
                <w:lang w:val="en-US"/>
              </w:rPr>
              <w:tab/>
            </w:r>
            <w:r w:rsidRPr="004B2129">
              <w:rPr>
                <w:rStyle w:val="Hyperlink"/>
              </w:rPr>
              <w:t>Gender equality, disability and social inclusion (GEDSI) reflections</w:t>
            </w:r>
            <w:r>
              <w:rPr>
                <w:webHidden/>
              </w:rPr>
              <w:tab/>
            </w:r>
            <w:r>
              <w:rPr>
                <w:webHidden/>
              </w:rPr>
              <w:fldChar w:fldCharType="begin"/>
            </w:r>
            <w:r>
              <w:rPr>
                <w:webHidden/>
              </w:rPr>
              <w:instrText xml:space="preserve"> PAGEREF _Toc117500477 \h </w:instrText>
            </w:r>
            <w:r>
              <w:rPr>
                <w:webHidden/>
              </w:rPr>
            </w:r>
            <w:r>
              <w:rPr>
                <w:webHidden/>
              </w:rPr>
              <w:fldChar w:fldCharType="separate"/>
            </w:r>
            <w:r>
              <w:rPr>
                <w:webHidden/>
              </w:rPr>
              <w:t>6</w:t>
            </w:r>
            <w:r>
              <w:rPr>
                <w:webHidden/>
              </w:rPr>
              <w:fldChar w:fldCharType="end"/>
            </w:r>
          </w:hyperlink>
        </w:p>
        <w:p w14:paraId="05EDB1DB" w14:textId="00307C13" w:rsidR="00D24D1D" w:rsidRDefault="00D24D1D">
          <w:pPr>
            <w:pStyle w:val="TOC1"/>
            <w:rPr>
              <w:rFonts w:asciiTheme="minorHAnsi" w:eastAsiaTheme="minorEastAsia" w:hAnsiTheme="minorHAnsi" w:cstheme="minorBidi"/>
              <w:color w:val="auto"/>
              <w:sz w:val="22"/>
              <w:szCs w:val="22"/>
              <w:lang w:val="en-US"/>
            </w:rPr>
          </w:pPr>
          <w:hyperlink w:anchor="_Toc117500478" w:history="1">
            <w:r w:rsidRPr="004B2129">
              <w:rPr>
                <w:rStyle w:val="Hyperlink"/>
              </w:rPr>
              <w:t>5</w:t>
            </w:r>
            <w:r>
              <w:rPr>
                <w:rFonts w:asciiTheme="minorHAnsi" w:eastAsiaTheme="minorEastAsia" w:hAnsiTheme="minorHAnsi" w:cstheme="minorBidi"/>
                <w:color w:val="auto"/>
                <w:sz w:val="22"/>
                <w:szCs w:val="22"/>
                <w:lang w:val="en-US"/>
              </w:rPr>
              <w:tab/>
            </w:r>
            <w:r w:rsidRPr="004B2129">
              <w:rPr>
                <w:rStyle w:val="Hyperlink"/>
              </w:rPr>
              <w:t>Activity M&amp;E Data</w:t>
            </w:r>
            <w:r>
              <w:rPr>
                <w:webHidden/>
              </w:rPr>
              <w:tab/>
            </w:r>
            <w:r>
              <w:rPr>
                <w:webHidden/>
              </w:rPr>
              <w:fldChar w:fldCharType="begin"/>
            </w:r>
            <w:r>
              <w:rPr>
                <w:webHidden/>
              </w:rPr>
              <w:instrText xml:space="preserve"> PAGEREF _Toc117500478 \h </w:instrText>
            </w:r>
            <w:r>
              <w:rPr>
                <w:webHidden/>
              </w:rPr>
            </w:r>
            <w:r>
              <w:rPr>
                <w:webHidden/>
              </w:rPr>
              <w:fldChar w:fldCharType="separate"/>
            </w:r>
            <w:r>
              <w:rPr>
                <w:webHidden/>
              </w:rPr>
              <w:t>7</w:t>
            </w:r>
            <w:r>
              <w:rPr>
                <w:webHidden/>
              </w:rPr>
              <w:fldChar w:fldCharType="end"/>
            </w:r>
          </w:hyperlink>
        </w:p>
        <w:p w14:paraId="0ACCDA94" w14:textId="49891B70" w:rsidR="00D24D1D" w:rsidRDefault="00D24D1D">
          <w:pPr>
            <w:pStyle w:val="TOC1"/>
            <w:rPr>
              <w:rFonts w:asciiTheme="minorHAnsi" w:eastAsiaTheme="minorEastAsia" w:hAnsiTheme="minorHAnsi" w:cstheme="minorBidi"/>
              <w:color w:val="auto"/>
              <w:sz w:val="22"/>
              <w:szCs w:val="22"/>
              <w:lang w:val="en-US"/>
            </w:rPr>
          </w:pPr>
          <w:hyperlink w:anchor="_Toc117500479" w:history="1">
            <w:r w:rsidRPr="004B2129">
              <w:rPr>
                <w:rStyle w:val="Hyperlink"/>
              </w:rPr>
              <w:t>Annex 1:  Course Participants Details</w:t>
            </w:r>
            <w:r>
              <w:rPr>
                <w:webHidden/>
              </w:rPr>
              <w:tab/>
            </w:r>
            <w:r>
              <w:rPr>
                <w:webHidden/>
              </w:rPr>
              <w:fldChar w:fldCharType="begin"/>
            </w:r>
            <w:r>
              <w:rPr>
                <w:webHidden/>
              </w:rPr>
              <w:instrText xml:space="preserve"> PAGEREF _Toc117500479 \h </w:instrText>
            </w:r>
            <w:r>
              <w:rPr>
                <w:webHidden/>
              </w:rPr>
            </w:r>
            <w:r>
              <w:rPr>
                <w:webHidden/>
              </w:rPr>
              <w:fldChar w:fldCharType="separate"/>
            </w:r>
            <w:r>
              <w:rPr>
                <w:webHidden/>
              </w:rPr>
              <w:t>9</w:t>
            </w:r>
            <w:r>
              <w:rPr>
                <w:webHidden/>
              </w:rPr>
              <w:fldChar w:fldCharType="end"/>
            </w:r>
          </w:hyperlink>
        </w:p>
        <w:p w14:paraId="6FEA2632" w14:textId="6517C857" w:rsidR="00D24D1D" w:rsidRDefault="00D24D1D">
          <w:pPr>
            <w:pStyle w:val="TOC1"/>
            <w:rPr>
              <w:rFonts w:asciiTheme="minorHAnsi" w:eastAsiaTheme="minorEastAsia" w:hAnsiTheme="minorHAnsi" w:cstheme="minorBidi"/>
              <w:color w:val="auto"/>
              <w:sz w:val="22"/>
              <w:szCs w:val="22"/>
              <w:lang w:val="en-US"/>
            </w:rPr>
          </w:pPr>
          <w:hyperlink w:anchor="_Toc117500480" w:history="1">
            <w:r w:rsidRPr="004B2129">
              <w:rPr>
                <w:rStyle w:val="Hyperlink"/>
              </w:rPr>
              <w:t>Annex 2: Course Program</w:t>
            </w:r>
            <w:r>
              <w:rPr>
                <w:webHidden/>
              </w:rPr>
              <w:tab/>
            </w:r>
            <w:r>
              <w:rPr>
                <w:webHidden/>
              </w:rPr>
              <w:fldChar w:fldCharType="begin"/>
            </w:r>
            <w:r>
              <w:rPr>
                <w:webHidden/>
              </w:rPr>
              <w:instrText xml:space="preserve"> PAGEREF _Toc117500480 \h </w:instrText>
            </w:r>
            <w:r>
              <w:rPr>
                <w:webHidden/>
              </w:rPr>
            </w:r>
            <w:r>
              <w:rPr>
                <w:webHidden/>
              </w:rPr>
              <w:fldChar w:fldCharType="separate"/>
            </w:r>
            <w:r>
              <w:rPr>
                <w:webHidden/>
              </w:rPr>
              <w:t>10</w:t>
            </w:r>
            <w:r>
              <w:rPr>
                <w:webHidden/>
              </w:rPr>
              <w:fldChar w:fldCharType="end"/>
            </w:r>
          </w:hyperlink>
        </w:p>
        <w:p w14:paraId="04C8427B" w14:textId="3BEC6BFB" w:rsidR="00D24D1D" w:rsidRDefault="00D24D1D">
          <w:pPr>
            <w:pStyle w:val="TOC1"/>
            <w:rPr>
              <w:rFonts w:asciiTheme="minorHAnsi" w:eastAsiaTheme="minorEastAsia" w:hAnsiTheme="minorHAnsi" w:cstheme="minorBidi"/>
              <w:color w:val="auto"/>
              <w:sz w:val="22"/>
              <w:szCs w:val="22"/>
              <w:lang w:val="en-US"/>
            </w:rPr>
          </w:pPr>
          <w:hyperlink w:anchor="_Toc117500481" w:history="1">
            <w:r w:rsidRPr="004B2129">
              <w:rPr>
                <w:rStyle w:val="Hyperlink"/>
              </w:rPr>
              <w:t>Annex 3: Participants Awards Projects</w:t>
            </w:r>
            <w:r>
              <w:rPr>
                <w:webHidden/>
              </w:rPr>
              <w:tab/>
            </w:r>
            <w:r>
              <w:rPr>
                <w:webHidden/>
              </w:rPr>
              <w:fldChar w:fldCharType="begin"/>
            </w:r>
            <w:r>
              <w:rPr>
                <w:webHidden/>
              </w:rPr>
              <w:instrText xml:space="preserve"> PAGEREF _Toc117500481 \h </w:instrText>
            </w:r>
            <w:r>
              <w:rPr>
                <w:webHidden/>
              </w:rPr>
            </w:r>
            <w:r>
              <w:rPr>
                <w:webHidden/>
              </w:rPr>
              <w:fldChar w:fldCharType="separate"/>
            </w:r>
            <w:r>
              <w:rPr>
                <w:webHidden/>
              </w:rPr>
              <w:t>11</w:t>
            </w:r>
            <w:r>
              <w:rPr>
                <w:webHidden/>
              </w:rPr>
              <w:fldChar w:fldCharType="end"/>
            </w:r>
          </w:hyperlink>
        </w:p>
        <w:p w14:paraId="11AB14F8" w14:textId="55E9DAD3" w:rsidR="00D24D1D" w:rsidRDefault="00D24D1D">
          <w:pPr>
            <w:pStyle w:val="TOC1"/>
            <w:rPr>
              <w:rFonts w:asciiTheme="minorHAnsi" w:eastAsiaTheme="minorEastAsia" w:hAnsiTheme="minorHAnsi" w:cstheme="minorBidi"/>
              <w:color w:val="auto"/>
              <w:sz w:val="22"/>
              <w:szCs w:val="22"/>
              <w:lang w:val="en-US"/>
            </w:rPr>
          </w:pPr>
          <w:hyperlink w:anchor="_Toc117500482" w:history="1">
            <w:r w:rsidRPr="004B2129">
              <w:rPr>
                <w:rStyle w:val="Hyperlink"/>
              </w:rPr>
              <w:t>Annex 4: Participant Course Completion Survey</w:t>
            </w:r>
            <w:r>
              <w:rPr>
                <w:webHidden/>
              </w:rPr>
              <w:tab/>
            </w:r>
            <w:r>
              <w:rPr>
                <w:webHidden/>
              </w:rPr>
              <w:fldChar w:fldCharType="begin"/>
            </w:r>
            <w:r>
              <w:rPr>
                <w:webHidden/>
              </w:rPr>
              <w:instrText xml:space="preserve"> PAGEREF _Toc117500482 \h </w:instrText>
            </w:r>
            <w:r>
              <w:rPr>
                <w:webHidden/>
              </w:rPr>
            </w:r>
            <w:r>
              <w:rPr>
                <w:webHidden/>
              </w:rPr>
              <w:fldChar w:fldCharType="separate"/>
            </w:r>
            <w:r>
              <w:rPr>
                <w:webHidden/>
              </w:rPr>
              <w:t>12</w:t>
            </w:r>
            <w:r>
              <w:rPr>
                <w:webHidden/>
              </w:rPr>
              <w:fldChar w:fldCharType="end"/>
            </w:r>
          </w:hyperlink>
        </w:p>
        <w:p w14:paraId="6B502EFB" w14:textId="660931CF" w:rsidR="00D24D1D" w:rsidRDefault="00D24D1D">
          <w:pPr>
            <w:pStyle w:val="TOC1"/>
            <w:rPr>
              <w:rFonts w:asciiTheme="minorHAnsi" w:eastAsiaTheme="minorEastAsia" w:hAnsiTheme="minorHAnsi" w:cstheme="minorBidi"/>
              <w:color w:val="auto"/>
              <w:sz w:val="22"/>
              <w:szCs w:val="22"/>
              <w:lang w:val="en-US"/>
            </w:rPr>
          </w:pPr>
          <w:hyperlink w:anchor="_Toc117500483" w:history="1">
            <w:r w:rsidRPr="004B2129">
              <w:rPr>
                <w:rStyle w:val="Hyperlink"/>
              </w:rPr>
              <w:t>Annex 5: Course Photos</w:t>
            </w:r>
            <w:r>
              <w:rPr>
                <w:webHidden/>
              </w:rPr>
              <w:tab/>
            </w:r>
            <w:r>
              <w:rPr>
                <w:webHidden/>
              </w:rPr>
              <w:fldChar w:fldCharType="begin"/>
            </w:r>
            <w:r>
              <w:rPr>
                <w:webHidden/>
              </w:rPr>
              <w:instrText xml:space="preserve"> PAGEREF _Toc117500483 \h </w:instrText>
            </w:r>
            <w:r>
              <w:rPr>
                <w:webHidden/>
              </w:rPr>
            </w:r>
            <w:r>
              <w:rPr>
                <w:webHidden/>
              </w:rPr>
              <w:fldChar w:fldCharType="separate"/>
            </w:r>
            <w:r>
              <w:rPr>
                <w:webHidden/>
              </w:rPr>
              <w:t>13</w:t>
            </w:r>
            <w:r>
              <w:rPr>
                <w:webHidden/>
              </w:rPr>
              <w:fldChar w:fldCharType="end"/>
            </w:r>
          </w:hyperlink>
        </w:p>
        <w:p w14:paraId="7E27388F" w14:textId="6E3C9605" w:rsidR="00D24D1D" w:rsidRDefault="00D24D1D">
          <w:pPr>
            <w:pStyle w:val="TOC1"/>
            <w:rPr>
              <w:rFonts w:asciiTheme="minorHAnsi" w:eastAsiaTheme="minorEastAsia" w:hAnsiTheme="minorHAnsi" w:cstheme="minorBidi"/>
              <w:color w:val="auto"/>
              <w:sz w:val="22"/>
              <w:szCs w:val="22"/>
              <w:lang w:val="en-US"/>
            </w:rPr>
          </w:pPr>
          <w:hyperlink w:anchor="_Toc117500484" w:history="1">
            <w:r w:rsidRPr="004B2129">
              <w:rPr>
                <w:rStyle w:val="Hyperlink"/>
              </w:rPr>
              <w:t>Style Guide</w:t>
            </w:r>
            <w:r>
              <w:rPr>
                <w:webHidden/>
              </w:rPr>
              <w:tab/>
            </w:r>
            <w:r>
              <w:rPr>
                <w:webHidden/>
              </w:rPr>
              <w:fldChar w:fldCharType="begin"/>
            </w:r>
            <w:r>
              <w:rPr>
                <w:webHidden/>
              </w:rPr>
              <w:instrText xml:space="preserve"> PAGEREF _Toc117500484 \h </w:instrText>
            </w:r>
            <w:r>
              <w:rPr>
                <w:webHidden/>
              </w:rPr>
            </w:r>
            <w:r>
              <w:rPr>
                <w:webHidden/>
              </w:rPr>
              <w:fldChar w:fldCharType="separate"/>
            </w:r>
            <w:r>
              <w:rPr>
                <w:webHidden/>
              </w:rPr>
              <w:t>14</w:t>
            </w:r>
            <w:r>
              <w:rPr>
                <w:webHidden/>
              </w:rPr>
              <w:fldChar w:fldCharType="end"/>
            </w:r>
          </w:hyperlink>
        </w:p>
        <w:p w14:paraId="41B1BD03" w14:textId="2D94D0E9" w:rsidR="00D24D1D" w:rsidRDefault="00D24D1D">
          <w:pPr>
            <w:pStyle w:val="TOC3"/>
            <w:rPr>
              <w:rFonts w:eastAsiaTheme="minorEastAsia" w:cstheme="minorBidi"/>
              <w:color w:val="auto"/>
              <w:sz w:val="22"/>
              <w:szCs w:val="22"/>
              <w:lang w:val="en-US"/>
            </w:rPr>
          </w:pPr>
          <w:hyperlink w:anchor="_Toc117500485" w:history="1">
            <w:r w:rsidRPr="004B2129">
              <w:rPr>
                <w:rStyle w:val="Hyperlink"/>
              </w:rPr>
              <w:t>5.1.1</w:t>
            </w:r>
            <w:r>
              <w:rPr>
                <w:rFonts w:eastAsiaTheme="minorEastAsia" w:cstheme="minorBidi"/>
                <w:color w:val="auto"/>
                <w:sz w:val="22"/>
                <w:szCs w:val="22"/>
                <w:lang w:val="en-US"/>
              </w:rPr>
              <w:tab/>
            </w:r>
            <w:r w:rsidRPr="004B2129">
              <w:rPr>
                <w:rStyle w:val="Hyperlink"/>
              </w:rPr>
              <w:t>Heading 3</w:t>
            </w:r>
            <w:r>
              <w:rPr>
                <w:webHidden/>
              </w:rPr>
              <w:tab/>
            </w:r>
            <w:r>
              <w:rPr>
                <w:webHidden/>
              </w:rPr>
              <w:fldChar w:fldCharType="begin"/>
            </w:r>
            <w:r>
              <w:rPr>
                <w:webHidden/>
              </w:rPr>
              <w:instrText xml:space="preserve"> PAGEREF _Toc117500485 \h </w:instrText>
            </w:r>
            <w:r>
              <w:rPr>
                <w:webHidden/>
              </w:rPr>
            </w:r>
            <w:r>
              <w:rPr>
                <w:webHidden/>
              </w:rPr>
              <w:fldChar w:fldCharType="separate"/>
            </w:r>
            <w:r>
              <w:rPr>
                <w:webHidden/>
              </w:rPr>
              <w:t>14</w:t>
            </w:r>
            <w:r>
              <w:rPr>
                <w:webHidden/>
              </w:rPr>
              <w:fldChar w:fldCharType="end"/>
            </w:r>
          </w:hyperlink>
        </w:p>
        <w:p w14:paraId="0070F01A" w14:textId="5AACE7B1" w:rsidR="00412588" w:rsidRDefault="00412588">
          <w:r>
            <w:rPr>
              <w:b/>
              <w:bCs/>
              <w:noProof/>
            </w:rPr>
            <w:fldChar w:fldCharType="end"/>
          </w:r>
        </w:p>
      </w:sdtContent>
    </w:sdt>
    <w:p w14:paraId="33EFAF0F" w14:textId="77777777" w:rsidR="00412588" w:rsidRDefault="00412588" w:rsidP="008D6C4B">
      <w:pPr>
        <w:pStyle w:val="BodyCopy"/>
        <w:sectPr w:rsidR="00412588" w:rsidSect="00556AD2">
          <w:pgSz w:w="11906" w:h="16838" w:code="9"/>
          <w:pgMar w:top="1701" w:right="1985" w:bottom="1701" w:left="1985" w:header="454" w:footer="567" w:gutter="0"/>
          <w:cols w:space="720"/>
          <w:docGrid w:linePitch="360"/>
        </w:sectPr>
      </w:pPr>
    </w:p>
    <w:p w14:paraId="65D45C20" w14:textId="7C033660" w:rsidR="008D6C4B" w:rsidRDefault="00EE21C3" w:rsidP="00EE21C3">
      <w:pPr>
        <w:pStyle w:val="Heading1"/>
      </w:pPr>
      <w:bookmarkStart w:id="2" w:name="_Toc117500465"/>
      <w:r>
        <w:lastRenderedPageBreak/>
        <w:t>Overview of delivery</w:t>
      </w:r>
      <w:bookmarkEnd w:id="2"/>
    </w:p>
    <w:p w14:paraId="2FDA38B9" w14:textId="77777777" w:rsidR="00F24FB4" w:rsidRPr="0033365E" w:rsidRDefault="00F24FB4" w:rsidP="00F24FB4">
      <w:pPr>
        <w:pStyle w:val="BodyCopy"/>
        <w:rPr>
          <w:b/>
          <w:bCs/>
          <w:i/>
          <w:iCs/>
        </w:rPr>
      </w:pPr>
      <w:r w:rsidRPr="0033365E">
        <w:rPr>
          <w:b/>
          <w:bCs/>
          <w:i/>
          <w:iCs/>
        </w:rPr>
        <w:t>Guidance:</w:t>
      </w:r>
    </w:p>
    <w:p w14:paraId="7507AA8F" w14:textId="6242A5A5" w:rsidR="00F24FB4" w:rsidRPr="00F24FB4" w:rsidRDefault="00F24FB4" w:rsidP="00F24FB4">
      <w:pPr>
        <w:spacing w:line="259" w:lineRule="auto"/>
        <w:rPr>
          <w:i/>
          <w:iCs/>
        </w:rPr>
      </w:pPr>
      <w:r w:rsidRPr="00F24FB4">
        <w:rPr>
          <w:i/>
          <w:iCs/>
        </w:rPr>
        <w:t xml:space="preserve">This section will summarise the background to the delivery, the course provider’s overall experience of the delivery, participants’ level of satisfaction with the overall result (gender </w:t>
      </w:r>
      <w:r w:rsidR="00181736">
        <w:rPr>
          <w:i/>
          <w:iCs/>
        </w:rPr>
        <w:t xml:space="preserve">and disability </w:t>
      </w:r>
      <w:r w:rsidRPr="00F24FB4">
        <w:rPr>
          <w:i/>
          <w:iCs/>
        </w:rPr>
        <w:t>disaggregated), challenges faced and adjustments made, and the key lessons learnt from the experience. The section should also include any key recommendations to be taken up by any of the associated agencies (Australia Awards Cambodia, DFAT, participating Ministries, etc.)</w:t>
      </w:r>
    </w:p>
    <w:p w14:paraId="11188735" w14:textId="77777777" w:rsidR="00F24FB4" w:rsidRPr="00F24FB4" w:rsidRDefault="00F24FB4" w:rsidP="00F24FB4">
      <w:pPr>
        <w:pStyle w:val="BodyCopy"/>
      </w:pPr>
    </w:p>
    <w:p w14:paraId="3C8293AC" w14:textId="06856457" w:rsidR="000B1B2C" w:rsidRDefault="00A50BC9" w:rsidP="00387A2A">
      <w:pPr>
        <w:pStyle w:val="Heading2"/>
        <w:rPr>
          <w:color w:val="3CB6CE"/>
        </w:rPr>
      </w:pPr>
      <w:bookmarkStart w:id="3" w:name="_Toc117500466"/>
      <w:r>
        <w:rPr>
          <w:color w:val="3CB6CE"/>
        </w:rPr>
        <w:t>Background</w:t>
      </w:r>
      <w:bookmarkEnd w:id="3"/>
    </w:p>
    <w:p w14:paraId="2FB3E7A6" w14:textId="21990B01" w:rsidR="006A14D0" w:rsidRDefault="006A14D0" w:rsidP="000454C3">
      <w:pPr>
        <w:pStyle w:val="Heading2"/>
      </w:pPr>
      <w:bookmarkStart w:id="4" w:name="_Toc117500467"/>
      <w:r>
        <w:t>Course description, objectives, structure</w:t>
      </w:r>
      <w:bookmarkEnd w:id="4"/>
      <w:r>
        <w:t xml:space="preserve"> </w:t>
      </w:r>
    </w:p>
    <w:p w14:paraId="23CA97F5" w14:textId="08FDE6A3" w:rsidR="006A14D0" w:rsidRDefault="006A14D0" w:rsidP="000454C3">
      <w:pPr>
        <w:pStyle w:val="Heading2"/>
      </w:pPr>
      <w:bookmarkStart w:id="5" w:name="_Toc117500468"/>
      <w:r>
        <w:t>Overview of participant group</w:t>
      </w:r>
      <w:bookmarkEnd w:id="5"/>
    </w:p>
    <w:p w14:paraId="0B745892" w14:textId="6BE38504" w:rsidR="00BB294A" w:rsidRDefault="00BB294A" w:rsidP="000454C3">
      <w:pPr>
        <w:pStyle w:val="Heading2"/>
      </w:pPr>
      <w:bookmarkStart w:id="6" w:name="_Toc117500469"/>
      <w:r>
        <w:t>Participants’ Course Satisfaction</w:t>
      </w:r>
      <w:bookmarkEnd w:id="6"/>
    </w:p>
    <w:p w14:paraId="67D502CB" w14:textId="20207DEF" w:rsidR="000319F3" w:rsidRPr="008878CD" w:rsidRDefault="000319F3" w:rsidP="008878CD">
      <w:pPr>
        <w:pStyle w:val="BodyCopy"/>
        <w:rPr>
          <w:i/>
          <w:iCs/>
        </w:rPr>
      </w:pPr>
      <w:r>
        <w:rPr>
          <w:i/>
          <w:iCs/>
        </w:rPr>
        <w:t xml:space="preserve">Please </w:t>
      </w:r>
      <w:r w:rsidR="00572AEF">
        <w:rPr>
          <w:i/>
          <w:iCs/>
        </w:rPr>
        <w:t>include</w:t>
      </w:r>
      <w:r w:rsidR="00174C35">
        <w:rPr>
          <w:i/>
          <w:iCs/>
        </w:rPr>
        <w:t xml:space="preserve"> quotes where possible</w:t>
      </w:r>
      <w:r w:rsidR="00572AEF">
        <w:rPr>
          <w:i/>
          <w:iCs/>
        </w:rPr>
        <w:t xml:space="preserve"> (and categorised if necessary) to add some qualitative data to the quantitative</w:t>
      </w:r>
    </w:p>
    <w:p w14:paraId="2E3464E0" w14:textId="66C4155C" w:rsidR="006A14D0" w:rsidRDefault="006A14D0" w:rsidP="000454C3">
      <w:pPr>
        <w:pStyle w:val="Heading2"/>
      </w:pPr>
      <w:bookmarkStart w:id="7" w:name="_Toc117500470"/>
      <w:r>
        <w:t>Challenges encountered and adjustments made</w:t>
      </w:r>
      <w:bookmarkEnd w:id="7"/>
    </w:p>
    <w:p w14:paraId="2B0EBB2B" w14:textId="3C8B2300" w:rsidR="006A14D0" w:rsidRDefault="00225EA7" w:rsidP="000454C3">
      <w:pPr>
        <w:pStyle w:val="Heading2"/>
      </w:pPr>
      <w:bookmarkStart w:id="8" w:name="_Toc117500471"/>
      <w:r>
        <w:t>C</w:t>
      </w:r>
      <w:r w:rsidR="006A14D0">
        <w:t>ritical incidents and action taken</w:t>
      </w:r>
      <w:r>
        <w:t xml:space="preserve"> (if applicable)</w:t>
      </w:r>
      <w:bookmarkEnd w:id="8"/>
    </w:p>
    <w:p w14:paraId="6F2F39A2" w14:textId="0E8380AA" w:rsidR="006A14D0" w:rsidRDefault="006A14D0" w:rsidP="000454C3">
      <w:pPr>
        <w:pStyle w:val="Heading2"/>
      </w:pPr>
      <w:bookmarkStart w:id="9" w:name="_Toc117500472"/>
      <w:r>
        <w:t>Key lessons and recommended adjustments to future deliveries (if applicable)</w:t>
      </w:r>
      <w:bookmarkEnd w:id="9"/>
    </w:p>
    <w:p w14:paraId="01C2F3F7" w14:textId="169FDE55" w:rsidR="006A14D0" w:rsidRDefault="00225EA7" w:rsidP="000454C3">
      <w:pPr>
        <w:pStyle w:val="Heading2"/>
      </w:pPr>
      <w:bookmarkStart w:id="10" w:name="_Toc117500473"/>
      <w:r>
        <w:t>R</w:t>
      </w:r>
      <w:r w:rsidR="006A14D0">
        <w:t xml:space="preserve">ecommendations for </w:t>
      </w:r>
      <w:r w:rsidR="00A11C85">
        <w:t xml:space="preserve">further </w:t>
      </w:r>
      <w:r w:rsidR="00933FB2">
        <w:t>activities/projects/support</w:t>
      </w:r>
      <w:r w:rsidR="00ED1FE6">
        <w:t xml:space="preserve"> by </w:t>
      </w:r>
      <w:r w:rsidR="006A14D0">
        <w:t>Australia Awards Cambodia, DFAT, participating Ministries, etc.</w:t>
      </w:r>
      <w:bookmarkEnd w:id="10"/>
    </w:p>
    <w:p w14:paraId="2F1604CD" w14:textId="7803129B" w:rsidR="006A14D0" w:rsidRDefault="006A14D0" w:rsidP="000454C3">
      <w:pPr>
        <w:pStyle w:val="Heading2"/>
      </w:pPr>
      <w:bookmarkStart w:id="11" w:name="_Toc117500474"/>
      <w:r>
        <w:t>Recommended next steps for participants</w:t>
      </w:r>
      <w:r w:rsidR="0001317C">
        <w:t xml:space="preserve"> to build on </w:t>
      </w:r>
      <w:r w:rsidR="00F27A93">
        <w:t>skills and knowledge developed and linkages established</w:t>
      </w:r>
      <w:bookmarkEnd w:id="11"/>
    </w:p>
    <w:p w14:paraId="7C7713BE" w14:textId="4473222E" w:rsidR="00A50BC9" w:rsidRPr="00A50BC9" w:rsidRDefault="006A14D0" w:rsidP="000454C3">
      <w:pPr>
        <w:pStyle w:val="Heading2"/>
      </w:pPr>
      <w:bookmarkStart w:id="12" w:name="_Toc117500475"/>
      <w:r>
        <w:t>Public Diplomacy and media leverage</w:t>
      </w:r>
      <w:bookmarkEnd w:id="12"/>
    </w:p>
    <w:p w14:paraId="0980AB29" w14:textId="77777777" w:rsidR="006A14D0" w:rsidRDefault="006A14D0" w:rsidP="00FB5C15">
      <w:pPr>
        <w:pStyle w:val="Tableheading0"/>
        <w:rPr>
          <w:color w:val="003150"/>
        </w:rPr>
      </w:pPr>
      <w:bookmarkStart w:id="13" w:name="_Ref367119968"/>
      <w:bookmarkStart w:id="14" w:name="_Toc367124150"/>
      <w:bookmarkStart w:id="15" w:name="_Toc368041705"/>
      <w:bookmarkStart w:id="16" w:name="_Toc400984772"/>
    </w:p>
    <w:p w14:paraId="283302C3" w14:textId="77777777" w:rsidR="0083322F" w:rsidRDefault="0083322F" w:rsidP="00FB5C15">
      <w:pPr>
        <w:pStyle w:val="Tableheading0"/>
        <w:rPr>
          <w:color w:val="003150"/>
        </w:rPr>
        <w:sectPr w:rsidR="0083322F" w:rsidSect="00556AD2">
          <w:pgSz w:w="11906" w:h="16838" w:code="9"/>
          <w:pgMar w:top="1701" w:right="1985" w:bottom="1701" w:left="1985" w:header="454" w:footer="567" w:gutter="0"/>
          <w:cols w:space="720"/>
          <w:docGrid w:linePitch="360"/>
        </w:sectPr>
      </w:pPr>
    </w:p>
    <w:p w14:paraId="78842174" w14:textId="77777777" w:rsidR="0083322F" w:rsidRDefault="007E2362" w:rsidP="008878CD">
      <w:pPr>
        <w:pStyle w:val="Heading1"/>
        <w:spacing w:before="0"/>
      </w:pPr>
      <w:bookmarkStart w:id="17" w:name="_Toc117500476"/>
      <w:r>
        <w:lastRenderedPageBreak/>
        <w:t>Statement of Learning Outcomes</w:t>
      </w:r>
      <w:bookmarkEnd w:id="17"/>
    </w:p>
    <w:p w14:paraId="595211A7" w14:textId="77777777" w:rsidR="00157B9E" w:rsidRPr="0033365E" w:rsidRDefault="00157B9E" w:rsidP="00157B9E">
      <w:pPr>
        <w:pStyle w:val="BodyCopy"/>
        <w:rPr>
          <w:b/>
          <w:bCs/>
          <w:i/>
          <w:iCs/>
        </w:rPr>
      </w:pPr>
      <w:r w:rsidRPr="0033365E">
        <w:rPr>
          <w:b/>
          <w:bCs/>
          <w:i/>
          <w:iCs/>
        </w:rPr>
        <w:t>Guidance:</w:t>
      </w:r>
    </w:p>
    <w:p w14:paraId="70611A6C" w14:textId="1F01FC47" w:rsidR="0001466A" w:rsidRDefault="00157B9E" w:rsidP="00157B9E">
      <w:pPr>
        <w:spacing w:line="259" w:lineRule="auto"/>
        <w:rPr>
          <w:i/>
          <w:iCs/>
        </w:rPr>
      </w:pPr>
      <w:r w:rsidRPr="00157B9E">
        <w:rPr>
          <w:i/>
          <w:iCs/>
        </w:rPr>
        <w:t xml:space="preserve">This section will focus on the effectiveness of the short course in generating the intended learning outcomes which the course provider will </w:t>
      </w:r>
      <w:r w:rsidR="00013092">
        <w:rPr>
          <w:i/>
          <w:iCs/>
        </w:rPr>
        <w:t xml:space="preserve">attempt to </w:t>
      </w:r>
      <w:r w:rsidRPr="00157B9E">
        <w:rPr>
          <w:i/>
          <w:iCs/>
        </w:rPr>
        <w:t xml:space="preserve">assess </w:t>
      </w:r>
      <w:r w:rsidR="00013092">
        <w:rPr>
          <w:i/>
          <w:iCs/>
        </w:rPr>
        <w:t>at course completion</w:t>
      </w:r>
      <w:r w:rsidRPr="00157B9E">
        <w:rPr>
          <w:i/>
          <w:iCs/>
        </w:rPr>
        <w:t xml:space="preserve">. The table must be populated with learning outcomes that may relate to one or more parts of the program, along with suitable measures of participant learning (**) and additional data including brief statements of qualitative evidence (minimum 200 words) that help explain the data. </w:t>
      </w:r>
    </w:p>
    <w:p w14:paraId="209088CD" w14:textId="77777777" w:rsidR="00A74701" w:rsidRDefault="00A74701" w:rsidP="00157B9E">
      <w:pPr>
        <w:spacing w:line="259" w:lineRule="auto"/>
        <w:rPr>
          <w:i/>
          <w:iCs/>
        </w:rPr>
      </w:pPr>
    </w:p>
    <w:p w14:paraId="6F7AF114" w14:textId="5014A2C7" w:rsidR="00367074" w:rsidRPr="00157B9E" w:rsidRDefault="00A74701" w:rsidP="00157B9E">
      <w:pPr>
        <w:spacing w:line="259" w:lineRule="auto"/>
        <w:rPr>
          <w:i/>
          <w:iCs/>
        </w:rPr>
      </w:pPr>
      <w:r>
        <w:rPr>
          <w:i/>
          <w:iCs/>
        </w:rPr>
        <w:t>This</w:t>
      </w:r>
      <w:r w:rsidR="00367074" w:rsidRPr="00367074">
        <w:rPr>
          <w:i/>
          <w:iCs/>
        </w:rPr>
        <w:t xml:space="preserve"> can include observations and comments about participants’ ability to achieve the learning outcomes; identif</w:t>
      </w:r>
      <w:r w:rsidR="00307014">
        <w:rPr>
          <w:i/>
          <w:iCs/>
        </w:rPr>
        <w:t>ication of</w:t>
      </w:r>
      <w:r w:rsidR="00367074" w:rsidRPr="00367074">
        <w:rPr>
          <w:i/>
          <w:iCs/>
        </w:rPr>
        <w:t xml:space="preserve"> any participants who stand out as potential future leaders in the sector; supporting evidence from debriefings or group discussions; and outlin</w:t>
      </w:r>
      <w:r w:rsidR="00BD4A52">
        <w:rPr>
          <w:i/>
          <w:iCs/>
        </w:rPr>
        <w:t>ing</w:t>
      </w:r>
      <w:r w:rsidR="00367074" w:rsidRPr="00367074">
        <w:rPr>
          <w:i/>
          <w:iCs/>
        </w:rPr>
        <w:t xml:space="preserve"> what can be done outside or beyond the course to support participants to achieve the learning outcomes.</w:t>
      </w:r>
    </w:p>
    <w:p w14:paraId="4A9F4981" w14:textId="77777777" w:rsidR="00157B9E" w:rsidRDefault="00157B9E" w:rsidP="00157B9E">
      <w:pPr>
        <w:spacing w:line="259" w:lineRule="auto"/>
      </w:pPr>
    </w:p>
    <w:tbl>
      <w:tblPr>
        <w:tblStyle w:val="TableGrid2"/>
        <w:tblW w:w="5000" w:type="pct"/>
        <w:tblLayout w:type="fixed"/>
        <w:tblLook w:val="04A0" w:firstRow="1" w:lastRow="0" w:firstColumn="1" w:lastColumn="0" w:noHBand="0" w:noVBand="1"/>
      </w:tblPr>
      <w:tblGrid>
        <w:gridCol w:w="6489"/>
        <w:gridCol w:w="956"/>
        <w:gridCol w:w="5981"/>
      </w:tblGrid>
      <w:tr w:rsidR="00BF31AF" w:rsidRPr="00BF31AF" w14:paraId="29E20CCD" w14:textId="77777777" w:rsidTr="00BF31AF">
        <w:trPr>
          <w:trHeight w:val="284"/>
        </w:trPr>
        <w:tc>
          <w:tcPr>
            <w:tcW w:w="4815" w:type="dxa"/>
            <w:tcBorders>
              <w:bottom w:val="single" w:sz="4" w:space="0" w:color="003150"/>
              <w:right w:val="single" w:sz="4" w:space="0" w:color="FFFFFF"/>
            </w:tcBorders>
            <w:shd w:val="clear" w:color="auto" w:fill="003150"/>
          </w:tcPr>
          <w:p w14:paraId="4ADD7F1B" w14:textId="77777777" w:rsidR="00BF31AF" w:rsidRPr="00BF31AF" w:rsidRDefault="00BF31AF" w:rsidP="00BF31AF">
            <w:pPr>
              <w:spacing w:before="60" w:after="60"/>
              <w:rPr>
                <w:rFonts w:ascii="Arial" w:eastAsia="Calibri" w:hAnsi="Arial" w:cs="Calibri"/>
                <w:b/>
                <w:color w:val="FFFFFF"/>
                <w:lang w:eastAsia="en-AU"/>
              </w:rPr>
            </w:pPr>
            <w:r w:rsidRPr="00BF31AF">
              <w:rPr>
                <w:rFonts w:ascii="Arial" w:eastAsia="Calibri" w:hAnsi="Arial" w:cs="Calibri"/>
                <w:b/>
                <w:color w:val="FFFFFF"/>
                <w:lang w:eastAsia="en-AU"/>
              </w:rPr>
              <w:t>Intended Learning Outcomes</w:t>
            </w:r>
          </w:p>
        </w:tc>
        <w:tc>
          <w:tcPr>
            <w:tcW w:w="709" w:type="dxa"/>
            <w:tcBorders>
              <w:bottom w:val="single" w:sz="4" w:space="0" w:color="auto"/>
              <w:right w:val="single" w:sz="4" w:space="0" w:color="auto"/>
            </w:tcBorders>
            <w:shd w:val="clear" w:color="auto" w:fill="003150"/>
          </w:tcPr>
          <w:p w14:paraId="2E6200B5" w14:textId="77777777" w:rsidR="00BF31AF" w:rsidRPr="00BF31AF" w:rsidRDefault="00BF31AF" w:rsidP="00BF31AF">
            <w:pPr>
              <w:spacing w:before="60" w:after="60"/>
              <w:jc w:val="center"/>
              <w:rPr>
                <w:rFonts w:ascii="Arial" w:eastAsia="Calibri" w:hAnsi="Arial" w:cs="Calibri"/>
                <w:b/>
                <w:color w:val="FFFFFF"/>
                <w:lang w:eastAsia="en-AU"/>
              </w:rPr>
            </w:pPr>
            <w:r w:rsidRPr="00BF31AF">
              <w:rPr>
                <w:rFonts w:ascii="Arial" w:eastAsia="Calibri" w:hAnsi="Arial" w:cs="Calibri"/>
                <w:b/>
                <w:color w:val="FFFFFF"/>
                <w:lang w:eastAsia="en-AU"/>
              </w:rPr>
              <w:t>**</w:t>
            </w:r>
          </w:p>
        </w:tc>
        <w:tc>
          <w:tcPr>
            <w:tcW w:w="4438" w:type="dxa"/>
            <w:tcBorders>
              <w:left w:val="single" w:sz="4" w:space="0" w:color="auto"/>
              <w:bottom w:val="single" w:sz="4" w:space="0" w:color="003150"/>
            </w:tcBorders>
            <w:shd w:val="clear" w:color="auto" w:fill="003150"/>
          </w:tcPr>
          <w:p w14:paraId="00C1E7B0" w14:textId="77777777" w:rsidR="00BF31AF" w:rsidRPr="00BF31AF" w:rsidRDefault="00BF31AF" w:rsidP="00BF31AF">
            <w:pPr>
              <w:spacing w:before="60" w:after="60"/>
              <w:rPr>
                <w:rFonts w:ascii="Arial" w:eastAsia="Calibri" w:hAnsi="Arial" w:cs="Calibri"/>
                <w:b/>
                <w:color w:val="FFFFFF"/>
                <w:lang w:eastAsia="en-AU"/>
              </w:rPr>
            </w:pPr>
            <w:r w:rsidRPr="00BF31AF">
              <w:rPr>
                <w:rFonts w:ascii="Arial" w:eastAsia="Calibri" w:hAnsi="Arial" w:cs="Calibri"/>
                <w:b/>
                <w:color w:val="FFFFFF"/>
                <w:lang w:eastAsia="en-AU"/>
              </w:rPr>
              <w:t>Explanation / Detail</w:t>
            </w:r>
          </w:p>
        </w:tc>
      </w:tr>
      <w:tr w:rsidR="00BF31AF" w:rsidRPr="00BF31AF" w14:paraId="494D1E3C" w14:textId="77777777">
        <w:tc>
          <w:tcPr>
            <w:tcW w:w="4815" w:type="dxa"/>
            <w:tcBorders>
              <w:top w:val="single" w:sz="4" w:space="0" w:color="003150"/>
              <w:left w:val="single" w:sz="4" w:space="0" w:color="003150"/>
              <w:bottom w:val="single" w:sz="4" w:space="0" w:color="003150"/>
              <w:right w:val="single" w:sz="4" w:space="0" w:color="auto"/>
            </w:tcBorders>
          </w:tcPr>
          <w:p w14:paraId="6011E159" w14:textId="77777777" w:rsidR="00BF31AF" w:rsidRPr="00BF31AF" w:rsidRDefault="00BF31AF" w:rsidP="00BF31AF">
            <w:pPr>
              <w:spacing w:before="60" w:after="60"/>
              <w:rPr>
                <w:rFonts w:ascii="Arial" w:eastAsia="Calibri" w:hAnsi="Arial" w:cs="Calibri"/>
                <w:color w:val="000000"/>
                <w:lang w:eastAsia="en-AU"/>
              </w:rPr>
            </w:pPr>
          </w:p>
        </w:tc>
        <w:tc>
          <w:tcPr>
            <w:tcW w:w="709" w:type="dxa"/>
            <w:tcBorders>
              <w:top w:val="single" w:sz="4" w:space="0" w:color="auto"/>
              <w:left w:val="single" w:sz="4" w:space="0" w:color="auto"/>
              <w:bottom w:val="single" w:sz="4" w:space="0" w:color="auto"/>
              <w:right w:val="single" w:sz="4" w:space="0" w:color="auto"/>
            </w:tcBorders>
          </w:tcPr>
          <w:p w14:paraId="28FF069C" w14:textId="77777777" w:rsidR="00BF31AF" w:rsidRPr="00BF31AF" w:rsidRDefault="00BF31AF" w:rsidP="00BF31AF">
            <w:pPr>
              <w:spacing w:before="60" w:after="60"/>
              <w:rPr>
                <w:rFonts w:ascii="Arial" w:eastAsia="Calibri" w:hAnsi="Arial" w:cs="Calibri"/>
                <w:color w:val="000000"/>
                <w:lang w:eastAsia="en-AU"/>
              </w:rPr>
            </w:pPr>
          </w:p>
        </w:tc>
        <w:tc>
          <w:tcPr>
            <w:tcW w:w="4438" w:type="dxa"/>
            <w:tcBorders>
              <w:top w:val="single" w:sz="4" w:space="0" w:color="003150"/>
              <w:left w:val="single" w:sz="4" w:space="0" w:color="auto"/>
              <w:bottom w:val="single" w:sz="4" w:space="0" w:color="003150"/>
              <w:right w:val="single" w:sz="4" w:space="0" w:color="003150"/>
            </w:tcBorders>
          </w:tcPr>
          <w:p w14:paraId="5AAD66C9" w14:textId="77777777" w:rsidR="00BF31AF" w:rsidRPr="00BF31AF" w:rsidRDefault="00BF31AF" w:rsidP="00BF31AF">
            <w:pPr>
              <w:spacing w:before="60" w:after="60"/>
              <w:rPr>
                <w:rFonts w:ascii="Arial" w:eastAsia="Calibri" w:hAnsi="Arial" w:cs="Calibri"/>
                <w:color w:val="000000"/>
                <w:lang w:eastAsia="en-AU"/>
              </w:rPr>
            </w:pPr>
          </w:p>
        </w:tc>
      </w:tr>
      <w:tr w:rsidR="00BF31AF" w:rsidRPr="00BF31AF" w14:paraId="737FE76E" w14:textId="77777777">
        <w:tc>
          <w:tcPr>
            <w:tcW w:w="4815" w:type="dxa"/>
            <w:tcBorders>
              <w:top w:val="single" w:sz="4" w:space="0" w:color="003150"/>
              <w:left w:val="single" w:sz="4" w:space="0" w:color="003150"/>
              <w:bottom w:val="single" w:sz="4" w:space="0" w:color="003150"/>
              <w:right w:val="single" w:sz="4" w:space="0" w:color="auto"/>
            </w:tcBorders>
          </w:tcPr>
          <w:p w14:paraId="2E8DCF3F" w14:textId="77777777" w:rsidR="00BF31AF" w:rsidRPr="00BF31AF" w:rsidRDefault="00BF31AF" w:rsidP="00BF31AF">
            <w:pPr>
              <w:spacing w:before="60" w:after="60"/>
              <w:rPr>
                <w:rFonts w:ascii="Arial" w:eastAsia="Calibri" w:hAnsi="Arial" w:cs="Calibri"/>
                <w:color w:val="000000"/>
                <w:lang w:eastAsia="en-AU"/>
              </w:rPr>
            </w:pPr>
          </w:p>
        </w:tc>
        <w:tc>
          <w:tcPr>
            <w:tcW w:w="709" w:type="dxa"/>
            <w:tcBorders>
              <w:top w:val="single" w:sz="4" w:space="0" w:color="auto"/>
              <w:left w:val="single" w:sz="4" w:space="0" w:color="auto"/>
              <w:bottom w:val="single" w:sz="4" w:space="0" w:color="auto"/>
              <w:right w:val="single" w:sz="4" w:space="0" w:color="auto"/>
            </w:tcBorders>
          </w:tcPr>
          <w:p w14:paraId="11546980" w14:textId="77777777" w:rsidR="00BF31AF" w:rsidRPr="00BF31AF" w:rsidRDefault="00BF31AF" w:rsidP="00BF31AF">
            <w:pPr>
              <w:spacing w:before="60" w:after="60"/>
              <w:rPr>
                <w:rFonts w:ascii="Arial" w:eastAsia="Calibri" w:hAnsi="Arial" w:cs="Calibri"/>
                <w:color w:val="000000"/>
                <w:lang w:eastAsia="en-AU"/>
              </w:rPr>
            </w:pPr>
          </w:p>
        </w:tc>
        <w:tc>
          <w:tcPr>
            <w:tcW w:w="4438" w:type="dxa"/>
            <w:tcBorders>
              <w:top w:val="single" w:sz="4" w:space="0" w:color="003150"/>
              <w:left w:val="single" w:sz="4" w:space="0" w:color="auto"/>
              <w:bottom w:val="single" w:sz="4" w:space="0" w:color="003150"/>
              <w:right w:val="single" w:sz="4" w:space="0" w:color="003150"/>
            </w:tcBorders>
          </w:tcPr>
          <w:p w14:paraId="6E5FFD28" w14:textId="77777777" w:rsidR="00BF31AF" w:rsidRPr="00BF31AF" w:rsidRDefault="00BF31AF" w:rsidP="00BF31AF">
            <w:pPr>
              <w:spacing w:before="60" w:after="60"/>
              <w:rPr>
                <w:rFonts w:ascii="Arial" w:eastAsia="Calibri" w:hAnsi="Arial" w:cs="Calibri"/>
                <w:color w:val="000000"/>
                <w:lang w:eastAsia="en-AU"/>
              </w:rPr>
            </w:pPr>
          </w:p>
        </w:tc>
      </w:tr>
      <w:tr w:rsidR="00BF31AF" w:rsidRPr="00BF31AF" w14:paraId="2E8C7FCD" w14:textId="77777777">
        <w:tc>
          <w:tcPr>
            <w:tcW w:w="4815" w:type="dxa"/>
            <w:tcBorders>
              <w:top w:val="single" w:sz="4" w:space="0" w:color="003150"/>
              <w:left w:val="single" w:sz="4" w:space="0" w:color="003150"/>
              <w:bottom w:val="single" w:sz="4" w:space="0" w:color="003150"/>
              <w:right w:val="single" w:sz="4" w:space="0" w:color="auto"/>
            </w:tcBorders>
          </w:tcPr>
          <w:p w14:paraId="0CDE6990" w14:textId="77777777" w:rsidR="00BF31AF" w:rsidRPr="00BF31AF" w:rsidRDefault="00BF31AF" w:rsidP="00BF31AF">
            <w:pPr>
              <w:spacing w:before="60" w:after="60"/>
              <w:rPr>
                <w:rFonts w:ascii="Arial" w:eastAsia="Calibri" w:hAnsi="Arial" w:cs="Calibri"/>
                <w:color w:val="000000"/>
                <w:lang w:eastAsia="en-AU"/>
              </w:rPr>
            </w:pPr>
          </w:p>
        </w:tc>
        <w:tc>
          <w:tcPr>
            <w:tcW w:w="709" w:type="dxa"/>
            <w:tcBorders>
              <w:top w:val="single" w:sz="4" w:space="0" w:color="auto"/>
              <w:left w:val="single" w:sz="4" w:space="0" w:color="auto"/>
              <w:bottom w:val="single" w:sz="4" w:space="0" w:color="auto"/>
              <w:right w:val="single" w:sz="4" w:space="0" w:color="auto"/>
            </w:tcBorders>
          </w:tcPr>
          <w:p w14:paraId="4B8483DE" w14:textId="77777777" w:rsidR="00BF31AF" w:rsidRPr="00BF31AF" w:rsidRDefault="00BF31AF" w:rsidP="00BF31AF">
            <w:pPr>
              <w:spacing w:before="60" w:after="60"/>
              <w:rPr>
                <w:rFonts w:ascii="Arial" w:eastAsia="Calibri" w:hAnsi="Arial" w:cs="Calibri"/>
                <w:color w:val="000000"/>
                <w:lang w:eastAsia="en-AU"/>
              </w:rPr>
            </w:pPr>
          </w:p>
        </w:tc>
        <w:tc>
          <w:tcPr>
            <w:tcW w:w="4438" w:type="dxa"/>
            <w:tcBorders>
              <w:top w:val="single" w:sz="4" w:space="0" w:color="003150"/>
              <w:left w:val="single" w:sz="4" w:space="0" w:color="auto"/>
              <w:bottom w:val="single" w:sz="4" w:space="0" w:color="003150"/>
              <w:right w:val="single" w:sz="4" w:space="0" w:color="003150"/>
            </w:tcBorders>
          </w:tcPr>
          <w:p w14:paraId="35C3AB39" w14:textId="77777777" w:rsidR="00BF31AF" w:rsidRPr="00BF31AF" w:rsidRDefault="00BF31AF" w:rsidP="00BF31AF">
            <w:pPr>
              <w:spacing w:before="60" w:after="60"/>
              <w:rPr>
                <w:rFonts w:ascii="Arial" w:eastAsia="Calibri" w:hAnsi="Arial" w:cs="Calibri"/>
                <w:color w:val="000000"/>
                <w:lang w:eastAsia="en-AU"/>
              </w:rPr>
            </w:pPr>
          </w:p>
        </w:tc>
      </w:tr>
      <w:tr w:rsidR="00BF31AF" w:rsidRPr="00BF31AF" w14:paraId="360EF7B2" w14:textId="77777777">
        <w:tc>
          <w:tcPr>
            <w:tcW w:w="4815" w:type="dxa"/>
            <w:tcBorders>
              <w:top w:val="single" w:sz="4" w:space="0" w:color="003150"/>
              <w:left w:val="single" w:sz="4" w:space="0" w:color="003150"/>
              <w:bottom w:val="single" w:sz="4" w:space="0" w:color="003150"/>
              <w:right w:val="single" w:sz="4" w:space="0" w:color="auto"/>
            </w:tcBorders>
          </w:tcPr>
          <w:p w14:paraId="5F0FA9FF" w14:textId="77777777" w:rsidR="00BF31AF" w:rsidRPr="00BF31AF" w:rsidRDefault="00BF31AF" w:rsidP="00BF31AF">
            <w:pPr>
              <w:spacing w:before="60" w:after="60"/>
              <w:rPr>
                <w:rFonts w:ascii="Arial" w:eastAsia="Calibri" w:hAnsi="Arial" w:cs="Calibri"/>
                <w:color w:val="000000"/>
                <w:lang w:eastAsia="en-AU"/>
              </w:rPr>
            </w:pPr>
          </w:p>
        </w:tc>
        <w:tc>
          <w:tcPr>
            <w:tcW w:w="709" w:type="dxa"/>
            <w:tcBorders>
              <w:top w:val="single" w:sz="4" w:space="0" w:color="auto"/>
              <w:left w:val="single" w:sz="4" w:space="0" w:color="auto"/>
              <w:bottom w:val="single" w:sz="4" w:space="0" w:color="auto"/>
              <w:right w:val="single" w:sz="4" w:space="0" w:color="auto"/>
            </w:tcBorders>
          </w:tcPr>
          <w:p w14:paraId="76F98342" w14:textId="77777777" w:rsidR="00BF31AF" w:rsidRPr="00BF31AF" w:rsidRDefault="00BF31AF" w:rsidP="00BF31AF">
            <w:pPr>
              <w:spacing w:before="60" w:after="60"/>
              <w:rPr>
                <w:rFonts w:ascii="Arial" w:eastAsia="Calibri" w:hAnsi="Arial" w:cs="Calibri"/>
                <w:color w:val="000000"/>
                <w:lang w:eastAsia="en-AU"/>
              </w:rPr>
            </w:pPr>
          </w:p>
        </w:tc>
        <w:tc>
          <w:tcPr>
            <w:tcW w:w="4438" w:type="dxa"/>
            <w:tcBorders>
              <w:top w:val="single" w:sz="4" w:space="0" w:color="003150"/>
              <w:left w:val="single" w:sz="4" w:space="0" w:color="auto"/>
              <w:bottom w:val="single" w:sz="4" w:space="0" w:color="003150"/>
              <w:right w:val="single" w:sz="4" w:space="0" w:color="003150"/>
            </w:tcBorders>
          </w:tcPr>
          <w:p w14:paraId="5D2D8332" w14:textId="77777777" w:rsidR="00BF31AF" w:rsidRPr="00BF31AF" w:rsidRDefault="00BF31AF" w:rsidP="00BF31AF">
            <w:pPr>
              <w:spacing w:before="60" w:after="60"/>
              <w:rPr>
                <w:rFonts w:ascii="Arial" w:eastAsia="Calibri" w:hAnsi="Arial" w:cs="Calibri"/>
                <w:color w:val="000000"/>
                <w:lang w:eastAsia="en-AU"/>
              </w:rPr>
            </w:pPr>
          </w:p>
        </w:tc>
      </w:tr>
      <w:tr w:rsidR="00BF31AF" w:rsidRPr="00BF31AF" w14:paraId="3E334C30" w14:textId="77777777">
        <w:tc>
          <w:tcPr>
            <w:tcW w:w="4815" w:type="dxa"/>
            <w:tcBorders>
              <w:top w:val="single" w:sz="4" w:space="0" w:color="003150"/>
              <w:left w:val="single" w:sz="4" w:space="0" w:color="003150"/>
              <w:bottom w:val="single" w:sz="4" w:space="0" w:color="003150"/>
              <w:right w:val="single" w:sz="4" w:space="0" w:color="auto"/>
            </w:tcBorders>
          </w:tcPr>
          <w:p w14:paraId="77413C08" w14:textId="77777777" w:rsidR="00BF31AF" w:rsidRPr="00BF31AF" w:rsidRDefault="00BF31AF" w:rsidP="00BF31AF">
            <w:pPr>
              <w:spacing w:before="60" w:after="60"/>
              <w:rPr>
                <w:rFonts w:ascii="Arial" w:eastAsia="Calibri" w:hAnsi="Arial" w:cs="Calibri"/>
                <w:color w:val="000000"/>
                <w:lang w:eastAsia="en-AU"/>
              </w:rPr>
            </w:pPr>
          </w:p>
        </w:tc>
        <w:tc>
          <w:tcPr>
            <w:tcW w:w="709" w:type="dxa"/>
            <w:tcBorders>
              <w:top w:val="single" w:sz="4" w:space="0" w:color="auto"/>
              <w:left w:val="single" w:sz="4" w:space="0" w:color="auto"/>
              <w:bottom w:val="single" w:sz="4" w:space="0" w:color="auto"/>
              <w:right w:val="single" w:sz="4" w:space="0" w:color="auto"/>
            </w:tcBorders>
          </w:tcPr>
          <w:p w14:paraId="1CA8ECFA" w14:textId="77777777" w:rsidR="00BF31AF" w:rsidRPr="00BF31AF" w:rsidRDefault="00BF31AF" w:rsidP="00BF31AF">
            <w:pPr>
              <w:spacing w:before="60" w:after="60"/>
              <w:rPr>
                <w:rFonts w:ascii="Arial" w:eastAsia="Calibri" w:hAnsi="Arial" w:cs="Calibri"/>
                <w:color w:val="000000"/>
                <w:lang w:eastAsia="en-AU"/>
              </w:rPr>
            </w:pPr>
          </w:p>
        </w:tc>
        <w:tc>
          <w:tcPr>
            <w:tcW w:w="4438" w:type="dxa"/>
            <w:tcBorders>
              <w:top w:val="single" w:sz="4" w:space="0" w:color="003150"/>
              <w:left w:val="single" w:sz="4" w:space="0" w:color="auto"/>
              <w:bottom w:val="single" w:sz="4" w:space="0" w:color="003150"/>
              <w:right w:val="single" w:sz="4" w:space="0" w:color="003150"/>
            </w:tcBorders>
          </w:tcPr>
          <w:p w14:paraId="17980638" w14:textId="77777777" w:rsidR="00BF31AF" w:rsidRPr="00BF31AF" w:rsidRDefault="00BF31AF" w:rsidP="00BF31AF">
            <w:pPr>
              <w:spacing w:before="60" w:after="60"/>
              <w:rPr>
                <w:rFonts w:ascii="Arial" w:eastAsia="Calibri" w:hAnsi="Arial" w:cs="Calibri"/>
                <w:color w:val="000000"/>
                <w:lang w:eastAsia="en-AU"/>
              </w:rPr>
            </w:pPr>
          </w:p>
        </w:tc>
      </w:tr>
    </w:tbl>
    <w:p w14:paraId="6A465AC8" w14:textId="77777777" w:rsidR="00382D6D" w:rsidRDefault="00382D6D" w:rsidP="007E2362">
      <w:pPr>
        <w:pStyle w:val="BodyCopy"/>
        <w:sectPr w:rsidR="00382D6D" w:rsidSect="008878CD">
          <w:pgSz w:w="16838" w:h="11906" w:orient="landscape" w:code="9"/>
          <w:pgMar w:top="1985" w:right="1701" w:bottom="1985" w:left="1701" w:header="454" w:footer="567" w:gutter="0"/>
          <w:cols w:space="720"/>
          <w:docGrid w:linePitch="360"/>
        </w:sectPr>
      </w:pPr>
    </w:p>
    <w:p w14:paraId="15BCBCF6" w14:textId="77777777" w:rsidR="00BF31AF" w:rsidRDefault="00BB653A" w:rsidP="00382D6D">
      <w:pPr>
        <w:pStyle w:val="Heading1"/>
        <w:rPr>
          <w:bCs w:val="0"/>
          <w:color w:val="003150"/>
        </w:rPr>
      </w:pPr>
      <w:bookmarkStart w:id="18" w:name="_Toc117500477"/>
      <w:r w:rsidRPr="00BB653A">
        <w:rPr>
          <w:bCs w:val="0"/>
          <w:color w:val="003150"/>
        </w:rPr>
        <w:lastRenderedPageBreak/>
        <w:t>Gender equality, disability and social inclusion (GEDSI) reflections</w:t>
      </w:r>
      <w:bookmarkEnd w:id="18"/>
      <w:r w:rsidRPr="00BB653A">
        <w:rPr>
          <w:bCs w:val="0"/>
          <w:color w:val="003150"/>
        </w:rPr>
        <w:t xml:space="preserve"> </w:t>
      </w:r>
    </w:p>
    <w:p w14:paraId="0C4F1C83" w14:textId="3AB350D6" w:rsidR="00BC26A9" w:rsidRPr="0033365E" w:rsidRDefault="0033365E" w:rsidP="00411C88">
      <w:pPr>
        <w:pStyle w:val="BodyCopy"/>
        <w:rPr>
          <w:b/>
          <w:bCs/>
          <w:i/>
          <w:iCs/>
        </w:rPr>
      </w:pPr>
      <w:r w:rsidRPr="0033365E">
        <w:rPr>
          <w:b/>
          <w:bCs/>
          <w:i/>
          <w:iCs/>
        </w:rPr>
        <w:t>Guidance:</w:t>
      </w:r>
    </w:p>
    <w:p w14:paraId="52059239" w14:textId="20146A30" w:rsidR="0033365E" w:rsidRPr="0033365E" w:rsidRDefault="0033365E" w:rsidP="0033365E">
      <w:pPr>
        <w:spacing w:before="120" w:after="120"/>
        <w:rPr>
          <w:rFonts w:ascii="Arial" w:eastAsia="Calibri" w:hAnsi="Arial" w:cs="Calibri"/>
          <w:i/>
          <w:iCs/>
          <w:color w:val="000000"/>
          <w:szCs w:val="22"/>
          <w:lang w:eastAsia="en-AU"/>
        </w:rPr>
      </w:pPr>
      <w:r w:rsidRPr="0033365E">
        <w:rPr>
          <w:rFonts w:ascii="Arial" w:eastAsia="Calibri" w:hAnsi="Arial" w:cs="Calibri"/>
          <w:i/>
          <w:iCs/>
          <w:color w:val="000000"/>
          <w:szCs w:val="22"/>
          <w:lang w:eastAsia="en-AU"/>
        </w:rPr>
        <w:t xml:space="preserve">Provide </w:t>
      </w:r>
      <w:r w:rsidR="00253512">
        <w:rPr>
          <w:rFonts w:ascii="Arial" w:eastAsia="Calibri" w:hAnsi="Arial" w:cs="Calibri"/>
          <w:i/>
          <w:iCs/>
          <w:color w:val="000000"/>
          <w:szCs w:val="22"/>
          <w:lang w:eastAsia="en-AU"/>
        </w:rPr>
        <w:t xml:space="preserve">a report </w:t>
      </w:r>
      <w:r w:rsidRPr="0033365E">
        <w:rPr>
          <w:rFonts w:ascii="Arial" w:eastAsia="Calibri" w:hAnsi="Arial" w:cs="Calibri"/>
          <w:i/>
          <w:iCs/>
          <w:color w:val="000000"/>
          <w:szCs w:val="22"/>
          <w:lang w:eastAsia="en-AU"/>
        </w:rPr>
        <w:t xml:space="preserve">that </w:t>
      </w:r>
      <w:r w:rsidR="00253512">
        <w:rPr>
          <w:rFonts w:ascii="Arial" w:eastAsia="Calibri" w:hAnsi="Arial" w:cs="Calibri"/>
          <w:i/>
          <w:iCs/>
          <w:color w:val="000000"/>
          <w:szCs w:val="22"/>
          <w:lang w:eastAsia="en-AU"/>
        </w:rPr>
        <w:t>goes</w:t>
      </w:r>
      <w:r w:rsidRPr="0033365E">
        <w:rPr>
          <w:rFonts w:ascii="Arial" w:eastAsia="Calibri" w:hAnsi="Arial" w:cs="Calibri"/>
          <w:i/>
          <w:iCs/>
          <w:color w:val="000000"/>
          <w:szCs w:val="22"/>
          <w:lang w:eastAsia="en-AU"/>
        </w:rPr>
        <w:t xml:space="preserve"> beyond analysis of the diversity of the participant cohort, and considers issues rel</w:t>
      </w:r>
      <w:r w:rsidR="001A2380">
        <w:rPr>
          <w:rFonts w:ascii="Arial" w:eastAsia="Calibri" w:hAnsi="Arial" w:cs="Calibri"/>
          <w:i/>
          <w:iCs/>
          <w:color w:val="000000"/>
          <w:szCs w:val="22"/>
          <w:lang w:eastAsia="en-AU"/>
        </w:rPr>
        <w:t>a</w:t>
      </w:r>
      <w:r w:rsidRPr="0033365E">
        <w:rPr>
          <w:rFonts w:ascii="Arial" w:eastAsia="Calibri" w:hAnsi="Arial" w:cs="Calibri"/>
          <w:i/>
          <w:iCs/>
          <w:color w:val="000000"/>
          <w:szCs w:val="22"/>
          <w:lang w:eastAsia="en-AU"/>
        </w:rPr>
        <w:t>ted to engagement and participation, accessibility of program activities, potential challenges or systemic barriers to application, any relevant analysis of gender dynamics with the group during the course, and any recommended post-course support that may be needed to maximise development benefits.</w:t>
      </w:r>
    </w:p>
    <w:p w14:paraId="5D555EE3" w14:textId="0EA2882F" w:rsidR="0033365E" w:rsidRDefault="0033365E" w:rsidP="00411C88">
      <w:pPr>
        <w:pStyle w:val="BodyCopy"/>
        <w:sectPr w:rsidR="0033365E" w:rsidSect="00556AD2">
          <w:pgSz w:w="11906" w:h="16838" w:code="9"/>
          <w:pgMar w:top="1701" w:right="1985" w:bottom="1701" w:left="1985" w:header="454" w:footer="567" w:gutter="0"/>
          <w:cols w:space="720"/>
          <w:docGrid w:linePitch="360"/>
        </w:sectPr>
      </w:pPr>
    </w:p>
    <w:p w14:paraId="067431B4" w14:textId="77777777" w:rsidR="00411C88" w:rsidRDefault="00BC26A9" w:rsidP="00BC26A9">
      <w:pPr>
        <w:pStyle w:val="Heading1"/>
      </w:pPr>
      <w:bookmarkStart w:id="19" w:name="_Toc117500478"/>
      <w:r>
        <w:lastRenderedPageBreak/>
        <w:t xml:space="preserve">Activity </w:t>
      </w:r>
      <w:r w:rsidR="006522A4">
        <w:t>M&amp;E Data</w:t>
      </w:r>
      <w:bookmarkEnd w:id="19"/>
    </w:p>
    <w:p w14:paraId="4C9DF48B" w14:textId="77777777" w:rsidR="0033365E" w:rsidRPr="0033365E" w:rsidRDefault="0033365E" w:rsidP="0033365E">
      <w:pPr>
        <w:pStyle w:val="BodyCopy"/>
        <w:rPr>
          <w:b/>
          <w:bCs/>
          <w:i/>
          <w:iCs/>
        </w:rPr>
      </w:pPr>
      <w:bookmarkStart w:id="20" w:name="_Hlk123566543"/>
      <w:r w:rsidRPr="0033365E">
        <w:rPr>
          <w:b/>
          <w:bCs/>
          <w:i/>
          <w:iCs/>
        </w:rPr>
        <w:t>Guidance:</w:t>
      </w:r>
    </w:p>
    <w:p w14:paraId="043451CD" w14:textId="2047DB9F" w:rsidR="00E923B6" w:rsidRDefault="00B939F2" w:rsidP="00B939F2">
      <w:pPr>
        <w:spacing w:after="240" w:line="259" w:lineRule="auto"/>
        <w:rPr>
          <w:i/>
          <w:iCs/>
        </w:rPr>
      </w:pPr>
      <w:r w:rsidRPr="00B939F2">
        <w:rPr>
          <w:i/>
          <w:iCs/>
        </w:rPr>
        <w:t>This section will capture specific activity-level M&amp;E data relevant to questions related to participation, rates of attendance</w:t>
      </w:r>
      <w:r w:rsidRPr="00B939F2">
        <w:rPr>
          <w:rFonts w:cs="Arial"/>
          <w:i/>
          <w:iCs/>
        </w:rPr>
        <w:t xml:space="preserve"> and completion, benefits and outcomes. </w:t>
      </w:r>
      <w:r w:rsidRPr="00B939F2">
        <w:rPr>
          <w:i/>
          <w:iCs/>
        </w:rPr>
        <w:t xml:space="preserve">See the suggested questions for participants at course completion </w:t>
      </w:r>
      <w:r w:rsidR="00556F3E">
        <w:rPr>
          <w:i/>
          <w:iCs/>
        </w:rPr>
        <w:t>in Annex 4</w:t>
      </w:r>
      <w:r w:rsidRPr="00B939F2">
        <w:rPr>
          <w:i/>
          <w:iCs/>
        </w:rPr>
        <w:t xml:space="preserve">. </w:t>
      </w:r>
    </w:p>
    <w:p w14:paraId="23A0D11F" w14:textId="2C3A9249" w:rsidR="00B07707" w:rsidRPr="00B939F2" w:rsidRDefault="00B939F2" w:rsidP="00B939F2">
      <w:pPr>
        <w:spacing w:after="240" w:line="259" w:lineRule="auto"/>
        <w:rPr>
          <w:i/>
          <w:iCs/>
        </w:rPr>
      </w:pPr>
      <w:r w:rsidRPr="00B939F2">
        <w:rPr>
          <w:i/>
          <w:iCs/>
        </w:rPr>
        <w:t>Presentation of qualitative information here is encouraged, and could include quotes from participants’ survey response (categorised appropriately)</w:t>
      </w:r>
      <w:r w:rsidR="00E923B6">
        <w:rPr>
          <w:i/>
          <w:iCs/>
        </w:rPr>
        <w:t xml:space="preserve">; </w:t>
      </w:r>
      <w:r w:rsidR="00B07707" w:rsidRPr="00E923B6">
        <w:rPr>
          <w:rFonts w:ascii="Arial" w:eastAsia="Calibri" w:hAnsi="Arial" w:cs="Calibri"/>
          <w:i/>
          <w:iCs/>
          <w:color w:val="000000"/>
          <w:szCs w:val="22"/>
          <w:lang w:eastAsia="en-AU"/>
        </w:rPr>
        <w:t>observations of how the participants were interacting; descri</w:t>
      </w:r>
      <w:r w:rsidR="00E923B6">
        <w:rPr>
          <w:rFonts w:ascii="Arial" w:eastAsia="Calibri" w:hAnsi="Arial" w:cs="Calibri"/>
          <w:i/>
          <w:iCs/>
          <w:color w:val="000000"/>
          <w:szCs w:val="22"/>
          <w:lang w:eastAsia="en-AU"/>
        </w:rPr>
        <w:t>ption of</w:t>
      </w:r>
      <w:r w:rsidR="00B07707" w:rsidRPr="00E923B6">
        <w:rPr>
          <w:rFonts w:ascii="Arial" w:eastAsia="Calibri" w:hAnsi="Arial" w:cs="Calibri"/>
          <w:i/>
          <w:iCs/>
          <w:color w:val="000000"/>
          <w:szCs w:val="22"/>
          <w:lang w:eastAsia="en-AU"/>
        </w:rPr>
        <w:t xml:space="preserve"> the dynamics between participants from different institutions; present (anonymously if necessary) information and analysis about the issues of concern that emerged or were discussed, the issues that the participants were interested in, and areas where the participants were keen to know more.</w:t>
      </w:r>
    </w:p>
    <w:tbl>
      <w:tblPr>
        <w:tblStyle w:val="TableGrid3"/>
        <w:tblW w:w="4988" w:type="pct"/>
        <w:tblLayout w:type="fixed"/>
        <w:tblLook w:val="04A0" w:firstRow="1" w:lastRow="0" w:firstColumn="1" w:lastColumn="0" w:noHBand="0" w:noVBand="1"/>
      </w:tblPr>
      <w:tblGrid>
        <w:gridCol w:w="3511"/>
        <w:gridCol w:w="448"/>
        <w:gridCol w:w="446"/>
        <w:gridCol w:w="3502"/>
      </w:tblGrid>
      <w:tr w:rsidR="0001466A" w:rsidRPr="0001466A" w14:paraId="6031EB0E" w14:textId="77777777" w:rsidTr="0001466A">
        <w:trPr>
          <w:trHeight w:val="284"/>
          <w:tblHeader/>
        </w:trPr>
        <w:tc>
          <w:tcPr>
            <w:tcW w:w="4000" w:type="dxa"/>
            <w:tcBorders>
              <w:bottom w:val="single" w:sz="4" w:space="0" w:color="auto"/>
              <w:right w:val="single" w:sz="4" w:space="0" w:color="auto"/>
            </w:tcBorders>
            <w:shd w:val="clear" w:color="auto" w:fill="003150"/>
          </w:tcPr>
          <w:bookmarkEnd w:id="20"/>
          <w:p w14:paraId="6EBD221A" w14:textId="77777777" w:rsidR="0001466A" w:rsidRPr="0001466A" w:rsidRDefault="0001466A" w:rsidP="0001466A">
            <w:pPr>
              <w:spacing w:before="60" w:after="60" w:line="259" w:lineRule="auto"/>
              <w:rPr>
                <w:rFonts w:ascii="Arial" w:eastAsia="Calibri" w:hAnsi="Arial" w:cs="Arial"/>
                <w:b/>
                <w:color w:val="FFFFFF"/>
                <w:sz w:val="20"/>
                <w:szCs w:val="20"/>
                <w:lang w:eastAsia="en-AU"/>
              </w:rPr>
            </w:pPr>
            <w:r w:rsidRPr="0001466A">
              <w:rPr>
                <w:rFonts w:ascii="Arial" w:eastAsia="Calibri" w:hAnsi="Arial" w:cs="Arial"/>
                <w:b/>
                <w:color w:val="FFFFFF"/>
                <w:sz w:val="20"/>
                <w:szCs w:val="20"/>
                <w:lang w:eastAsia="en-AU"/>
              </w:rPr>
              <w:t>Data required</w:t>
            </w:r>
          </w:p>
        </w:tc>
        <w:tc>
          <w:tcPr>
            <w:tcW w:w="4994" w:type="dxa"/>
            <w:gridSpan w:val="3"/>
            <w:tcBorders>
              <w:left w:val="single" w:sz="4" w:space="0" w:color="auto"/>
              <w:bottom w:val="single" w:sz="4" w:space="0" w:color="auto"/>
            </w:tcBorders>
            <w:shd w:val="clear" w:color="auto" w:fill="003150"/>
          </w:tcPr>
          <w:p w14:paraId="68D22066" w14:textId="77777777" w:rsidR="0001466A" w:rsidRPr="0001466A" w:rsidRDefault="0001466A" w:rsidP="0001466A">
            <w:pPr>
              <w:spacing w:before="60" w:after="60" w:line="259" w:lineRule="auto"/>
              <w:rPr>
                <w:rFonts w:ascii="Arial" w:eastAsia="Calibri" w:hAnsi="Arial" w:cs="Arial"/>
                <w:b/>
                <w:color w:val="FFFFFF"/>
                <w:sz w:val="20"/>
                <w:szCs w:val="20"/>
                <w:lang w:eastAsia="en-AU"/>
              </w:rPr>
            </w:pPr>
            <w:r w:rsidRPr="0001466A">
              <w:rPr>
                <w:rFonts w:ascii="Arial" w:eastAsia="Calibri" w:hAnsi="Arial" w:cs="Arial"/>
                <w:b/>
                <w:color w:val="FFFFFF"/>
                <w:sz w:val="20"/>
                <w:szCs w:val="20"/>
                <w:lang w:eastAsia="en-AU"/>
              </w:rPr>
              <w:t>Explanation / Detail</w:t>
            </w:r>
          </w:p>
        </w:tc>
      </w:tr>
      <w:tr w:rsidR="0001466A" w:rsidRPr="0001466A" w14:paraId="5DEFDED4" w14:textId="77777777">
        <w:trPr>
          <w:cantSplit/>
          <w:trHeight w:val="680"/>
        </w:trPr>
        <w:tc>
          <w:tcPr>
            <w:tcW w:w="4000" w:type="dxa"/>
            <w:tcBorders>
              <w:top w:val="single" w:sz="4" w:space="0" w:color="auto"/>
              <w:left w:val="single" w:sz="4" w:space="0" w:color="003150"/>
              <w:bottom w:val="single" w:sz="4" w:space="0" w:color="003150"/>
              <w:right w:val="single" w:sz="4" w:space="0" w:color="003150"/>
            </w:tcBorders>
          </w:tcPr>
          <w:p w14:paraId="7613578B"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and type of Cambodian organisations participating in Short Course</w:t>
            </w:r>
          </w:p>
        </w:tc>
        <w:tc>
          <w:tcPr>
            <w:tcW w:w="4994" w:type="dxa"/>
            <w:gridSpan w:val="3"/>
            <w:tcBorders>
              <w:top w:val="single" w:sz="4" w:space="0" w:color="auto"/>
              <w:left w:val="single" w:sz="4" w:space="0" w:color="003150"/>
              <w:bottom w:val="single" w:sz="4" w:space="0" w:color="003150"/>
              <w:right w:val="single" w:sz="4" w:space="0" w:color="003150"/>
            </w:tcBorders>
          </w:tcPr>
          <w:p w14:paraId="5F125912"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Provide details in annex</w:t>
            </w:r>
          </w:p>
        </w:tc>
      </w:tr>
      <w:tr w:rsidR="0001466A" w:rsidRPr="0001466A" w14:paraId="72C0C399" w14:textId="77777777">
        <w:trPr>
          <w:cantSplit/>
          <w:trHeight w:val="794"/>
        </w:trPr>
        <w:tc>
          <w:tcPr>
            <w:tcW w:w="4000" w:type="dxa"/>
            <w:tcBorders>
              <w:top w:val="single" w:sz="4" w:space="0" w:color="003150"/>
              <w:left w:val="single" w:sz="4" w:space="0" w:color="003150"/>
              <w:bottom w:val="single" w:sz="4" w:space="0" w:color="003150"/>
              <w:right w:val="single" w:sz="4" w:space="0" w:color="003150"/>
            </w:tcBorders>
          </w:tcPr>
          <w:p w14:paraId="56445C4E"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 xml:space="preserve">Number of Short Course participants selected/nominated </w:t>
            </w:r>
          </w:p>
        </w:tc>
        <w:tc>
          <w:tcPr>
            <w:tcW w:w="4994" w:type="dxa"/>
            <w:gridSpan w:val="3"/>
            <w:tcBorders>
              <w:top w:val="single" w:sz="4" w:space="0" w:color="003150"/>
              <w:left w:val="single" w:sz="4" w:space="0" w:color="003150"/>
              <w:bottom w:val="single" w:sz="4" w:space="0" w:color="003150"/>
              <w:right w:val="single" w:sz="4" w:space="0" w:color="003150"/>
            </w:tcBorders>
          </w:tcPr>
          <w:p w14:paraId="17960EC1"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Australia Awards Cambodia will provide details</w:t>
            </w:r>
          </w:p>
        </w:tc>
      </w:tr>
      <w:tr w:rsidR="0001466A" w:rsidRPr="0001466A" w14:paraId="4A053556" w14:textId="77777777">
        <w:trPr>
          <w:cantSplit/>
        </w:trPr>
        <w:tc>
          <w:tcPr>
            <w:tcW w:w="4000" w:type="dxa"/>
            <w:tcBorders>
              <w:top w:val="single" w:sz="4" w:space="0" w:color="003150"/>
              <w:left w:val="single" w:sz="4" w:space="0" w:color="003150"/>
              <w:bottom w:val="single" w:sz="4" w:space="0" w:color="003150"/>
              <w:right w:val="single" w:sz="4" w:space="0" w:color="003150"/>
            </w:tcBorders>
          </w:tcPr>
          <w:p w14:paraId="681CBB57"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Rates of attendance at key events (including general comment about reasons for non-attendance)</w:t>
            </w:r>
          </w:p>
        </w:tc>
        <w:tc>
          <w:tcPr>
            <w:tcW w:w="4994" w:type="dxa"/>
            <w:gridSpan w:val="3"/>
            <w:tcBorders>
              <w:top w:val="single" w:sz="4" w:space="0" w:color="003150"/>
              <w:left w:val="single" w:sz="4" w:space="0" w:color="003150"/>
              <w:bottom w:val="single" w:sz="4" w:space="0" w:color="003150"/>
              <w:right w:val="single" w:sz="4" w:space="0" w:color="003150"/>
            </w:tcBorders>
          </w:tcPr>
          <w:p w14:paraId="314BF510"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0E6BA83F" w14:textId="77777777">
        <w:trPr>
          <w:cantSplit/>
          <w:trHeight w:hRule="exact" w:val="1086"/>
        </w:trPr>
        <w:tc>
          <w:tcPr>
            <w:tcW w:w="4000" w:type="dxa"/>
            <w:tcBorders>
              <w:top w:val="single" w:sz="4" w:space="0" w:color="003150"/>
              <w:left w:val="single" w:sz="4" w:space="0" w:color="003150"/>
              <w:bottom w:val="single" w:sz="4" w:space="0" w:color="003150"/>
              <w:right w:val="single" w:sz="4" w:space="0" w:color="003150"/>
            </w:tcBorders>
          </w:tcPr>
          <w:p w14:paraId="44DC0BDE"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Short Course participants who completed course (including completion standards applied reasons for non-completion)</w:t>
            </w:r>
          </w:p>
        </w:tc>
        <w:tc>
          <w:tcPr>
            <w:tcW w:w="4994" w:type="dxa"/>
            <w:gridSpan w:val="3"/>
            <w:tcBorders>
              <w:top w:val="single" w:sz="4" w:space="0" w:color="003150"/>
              <w:left w:val="single" w:sz="4" w:space="0" w:color="003150"/>
              <w:bottom w:val="single" w:sz="4" w:space="0" w:color="003150"/>
              <w:right w:val="single" w:sz="4" w:space="0" w:color="003150"/>
            </w:tcBorders>
          </w:tcPr>
          <w:p w14:paraId="48C02581"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3E28C9FB" w14:textId="77777777">
        <w:trPr>
          <w:trHeight w:val="284"/>
        </w:trPr>
        <w:tc>
          <w:tcPr>
            <w:tcW w:w="4000" w:type="dxa"/>
            <w:vMerge w:val="restart"/>
            <w:tcBorders>
              <w:top w:val="single" w:sz="4" w:space="0" w:color="003150"/>
              <w:left w:val="single" w:sz="4" w:space="0" w:color="003150"/>
              <w:right w:val="single" w:sz="4" w:space="0" w:color="003150"/>
            </w:tcBorders>
          </w:tcPr>
          <w:p w14:paraId="53223F52"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Australia Awards Cambodia Equity Target Group members who completed course (including # women, people with disability, provincial participants)</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63E3FCBC"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3C63B13B"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579304B7"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631D4A5D" w14:textId="77777777">
        <w:trPr>
          <w:trHeight w:val="284"/>
        </w:trPr>
        <w:tc>
          <w:tcPr>
            <w:tcW w:w="4000" w:type="dxa"/>
            <w:vMerge/>
            <w:tcBorders>
              <w:left w:val="single" w:sz="4" w:space="0" w:color="003150"/>
              <w:right w:val="single" w:sz="4" w:space="0" w:color="003150"/>
            </w:tcBorders>
          </w:tcPr>
          <w:p w14:paraId="3DD9726F"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right w:val="single" w:sz="4" w:space="0" w:color="003150"/>
            </w:tcBorders>
            <w:tcMar>
              <w:left w:w="28" w:type="dxa"/>
              <w:right w:w="28" w:type="dxa"/>
            </w:tcMar>
          </w:tcPr>
          <w:p w14:paraId="5A07D467"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right w:val="single" w:sz="4" w:space="0" w:color="003150"/>
            </w:tcBorders>
            <w:tcMar>
              <w:left w:w="28" w:type="dxa"/>
              <w:right w:w="28" w:type="dxa"/>
            </w:tcMar>
          </w:tcPr>
          <w:p w14:paraId="796C6994"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4F1B3DC3"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3215A0A5" w14:textId="77777777">
        <w:trPr>
          <w:trHeight w:val="284"/>
        </w:trPr>
        <w:tc>
          <w:tcPr>
            <w:tcW w:w="4000" w:type="dxa"/>
            <w:vMerge w:val="restart"/>
            <w:tcBorders>
              <w:top w:val="single" w:sz="4" w:space="0" w:color="003150"/>
              <w:left w:val="single" w:sz="4" w:space="0" w:color="003150"/>
              <w:right w:val="single" w:sz="4" w:space="0" w:color="003150"/>
            </w:tcBorders>
          </w:tcPr>
          <w:p w14:paraId="75BABA88"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disaggregated by their level of seniority in their organisational (i.e., executive leadership, senior management, middle management, supervisor, professional)</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1792F110"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7B36BDD0"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7E1CCDF1"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6D0A10FE" w14:textId="77777777">
        <w:trPr>
          <w:trHeight w:val="284"/>
        </w:trPr>
        <w:tc>
          <w:tcPr>
            <w:tcW w:w="4000" w:type="dxa"/>
            <w:vMerge/>
            <w:tcBorders>
              <w:left w:val="single" w:sz="4" w:space="0" w:color="003150"/>
              <w:bottom w:val="single" w:sz="4" w:space="0" w:color="003150"/>
              <w:right w:val="single" w:sz="4" w:space="0" w:color="003150"/>
            </w:tcBorders>
          </w:tcPr>
          <w:p w14:paraId="02C0AACB"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3464E0D9"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1D12BA08"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bottom w:val="single" w:sz="4" w:space="0" w:color="003150"/>
              <w:right w:val="single" w:sz="4" w:space="0" w:color="003150"/>
            </w:tcBorders>
          </w:tcPr>
          <w:p w14:paraId="72777D2D"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63F572A4" w14:textId="77777777">
        <w:trPr>
          <w:trHeight w:val="284"/>
        </w:trPr>
        <w:tc>
          <w:tcPr>
            <w:tcW w:w="4000" w:type="dxa"/>
            <w:vMerge w:val="restart"/>
            <w:tcBorders>
              <w:top w:val="single" w:sz="4" w:space="0" w:color="003150"/>
              <w:left w:val="single" w:sz="4" w:space="0" w:color="003150"/>
              <w:right w:val="single" w:sz="4" w:space="0" w:color="003150"/>
            </w:tcBorders>
          </w:tcPr>
          <w:p w14:paraId="363AE4F9"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satisfied with the pre-course component (quality, content, delivery)</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0C6EF250"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17528FFA"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556A240A" w14:textId="77777777" w:rsidR="0001466A" w:rsidRPr="0001466A" w:rsidRDefault="0001466A" w:rsidP="0001466A">
            <w:pPr>
              <w:spacing w:before="60" w:after="60" w:line="259" w:lineRule="auto"/>
              <w:rPr>
                <w:rFonts w:ascii="Arial" w:eastAsia="Calibri" w:hAnsi="Arial" w:cs="Arial"/>
                <w:i/>
                <w:color w:val="000000"/>
                <w:sz w:val="20"/>
                <w:szCs w:val="20"/>
                <w:lang w:eastAsia="en-AU"/>
              </w:rPr>
            </w:pPr>
            <w:r w:rsidRPr="0001466A">
              <w:rPr>
                <w:rFonts w:ascii="Arial" w:eastAsia="Calibri" w:hAnsi="Arial" w:cs="Arial"/>
                <w:i/>
                <w:color w:val="000000"/>
                <w:sz w:val="20"/>
                <w:szCs w:val="20"/>
                <w:lang w:eastAsia="en-AU"/>
              </w:rPr>
              <w:t xml:space="preserve">Data collection may consider different dimensions of satisfaction, such as: venue and facilities; </w:t>
            </w:r>
            <w:r w:rsidRPr="0001466A">
              <w:rPr>
                <w:rFonts w:ascii="Arial" w:eastAsia="Calibri" w:hAnsi="Arial" w:cs="Arial"/>
                <w:color w:val="000000"/>
                <w:sz w:val="20"/>
                <w:szCs w:val="20"/>
                <w:lang w:eastAsia="en-AU"/>
              </w:rPr>
              <w:t>interactions</w:t>
            </w:r>
            <w:r w:rsidRPr="0001466A">
              <w:rPr>
                <w:rFonts w:ascii="Arial" w:eastAsia="Calibri" w:hAnsi="Arial" w:cs="Arial"/>
                <w:i/>
                <w:color w:val="000000"/>
                <w:sz w:val="20"/>
                <w:szCs w:val="20"/>
                <w:lang w:eastAsia="en-AU"/>
              </w:rPr>
              <w:t xml:space="preserve"> with other participants; relevance of learning to needs; value </w:t>
            </w:r>
            <w:r w:rsidRPr="0001466A">
              <w:rPr>
                <w:rFonts w:ascii="Arial" w:eastAsia="Calibri" w:hAnsi="Arial" w:cs="Arial"/>
                <w:i/>
                <w:color w:val="000000"/>
                <w:sz w:val="20"/>
                <w:szCs w:val="20"/>
                <w:lang w:eastAsia="en-AU"/>
              </w:rPr>
              <w:lastRenderedPageBreak/>
              <w:t>of the learning offered; facilitator’s ability to create a positive learning environment etc\</w:t>
            </w:r>
          </w:p>
        </w:tc>
      </w:tr>
      <w:tr w:rsidR="0001466A" w:rsidRPr="0001466A" w14:paraId="48C53292" w14:textId="77777777">
        <w:trPr>
          <w:trHeight w:val="284"/>
        </w:trPr>
        <w:tc>
          <w:tcPr>
            <w:tcW w:w="4000" w:type="dxa"/>
            <w:vMerge/>
            <w:tcBorders>
              <w:left w:val="single" w:sz="4" w:space="0" w:color="003150"/>
              <w:right w:val="single" w:sz="4" w:space="0" w:color="003150"/>
            </w:tcBorders>
          </w:tcPr>
          <w:p w14:paraId="5A3BE3B4"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469B6055"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51CB84F4"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07B869F3"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62E609E3" w14:textId="77777777">
        <w:trPr>
          <w:trHeight w:val="284"/>
        </w:trPr>
        <w:tc>
          <w:tcPr>
            <w:tcW w:w="4000" w:type="dxa"/>
            <w:vMerge w:val="restart"/>
            <w:tcBorders>
              <w:top w:val="single" w:sz="4" w:space="0" w:color="003150"/>
              <w:left w:val="single" w:sz="4" w:space="0" w:color="003150"/>
              <w:right w:val="single" w:sz="4" w:space="0" w:color="003150"/>
            </w:tcBorders>
          </w:tcPr>
          <w:p w14:paraId="5031D3B8"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satisfied with the core course component in Australia (quality, content, delivery) (where applicable)</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22941B07"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26DDA593"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2025BD90" w14:textId="77777777" w:rsidR="0001466A" w:rsidRPr="0001466A" w:rsidRDefault="0001466A" w:rsidP="0001466A">
            <w:pPr>
              <w:spacing w:before="60" w:after="60" w:line="259" w:lineRule="auto"/>
              <w:rPr>
                <w:rFonts w:ascii="Arial" w:eastAsia="Calibri" w:hAnsi="Arial" w:cs="Arial"/>
                <w:i/>
                <w:iCs/>
                <w:color w:val="000000"/>
                <w:sz w:val="20"/>
                <w:szCs w:val="20"/>
                <w:lang w:eastAsia="en-AU"/>
              </w:rPr>
            </w:pPr>
            <w:r w:rsidRPr="0001466A">
              <w:rPr>
                <w:rFonts w:ascii="Arial" w:eastAsia="Calibri" w:hAnsi="Arial" w:cs="Arial"/>
                <w:i/>
                <w:iCs/>
                <w:color w:val="000000"/>
                <w:sz w:val="20"/>
                <w:szCs w:val="20"/>
                <w:lang w:eastAsia="en-AU"/>
              </w:rPr>
              <w:t>As above</w:t>
            </w:r>
          </w:p>
        </w:tc>
      </w:tr>
      <w:tr w:rsidR="0001466A" w:rsidRPr="0001466A" w14:paraId="7A2DC5AB" w14:textId="77777777">
        <w:trPr>
          <w:trHeight w:val="284"/>
        </w:trPr>
        <w:tc>
          <w:tcPr>
            <w:tcW w:w="4000" w:type="dxa"/>
            <w:vMerge/>
            <w:tcBorders>
              <w:left w:val="single" w:sz="4" w:space="0" w:color="003150"/>
              <w:right w:val="single" w:sz="4" w:space="0" w:color="003150"/>
            </w:tcBorders>
          </w:tcPr>
          <w:p w14:paraId="2E163BBB"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25FE4ED9"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2823B379"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7CA8FE39"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64916C51" w14:textId="77777777">
        <w:trPr>
          <w:trHeight w:val="284"/>
        </w:trPr>
        <w:tc>
          <w:tcPr>
            <w:tcW w:w="4000" w:type="dxa"/>
            <w:vMerge w:val="restart"/>
            <w:tcBorders>
              <w:top w:val="single" w:sz="4" w:space="0" w:color="003150"/>
              <w:left w:val="single" w:sz="4" w:space="0" w:color="003150"/>
              <w:right w:val="single" w:sz="4" w:space="0" w:color="003150"/>
            </w:tcBorders>
          </w:tcPr>
          <w:p w14:paraId="49051FCA"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satisfied with the post-course component (quality, content, delivery) (where applicable)</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64A16D29"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1FE5A380"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47BE24AA" w14:textId="77777777" w:rsidR="0001466A" w:rsidRPr="0001466A" w:rsidRDefault="0001466A" w:rsidP="0001466A">
            <w:pPr>
              <w:spacing w:before="60" w:after="60" w:line="259" w:lineRule="auto"/>
              <w:rPr>
                <w:rFonts w:ascii="Arial" w:eastAsia="Calibri" w:hAnsi="Arial" w:cs="Arial"/>
                <w:i/>
                <w:iCs/>
                <w:color w:val="000000"/>
                <w:sz w:val="20"/>
                <w:szCs w:val="20"/>
                <w:lang w:eastAsia="en-AU"/>
              </w:rPr>
            </w:pPr>
            <w:r w:rsidRPr="0001466A">
              <w:rPr>
                <w:rFonts w:ascii="Arial" w:eastAsia="Calibri" w:hAnsi="Arial" w:cs="Arial"/>
                <w:i/>
                <w:iCs/>
                <w:color w:val="000000"/>
                <w:sz w:val="20"/>
                <w:szCs w:val="20"/>
                <w:lang w:eastAsia="en-AU"/>
              </w:rPr>
              <w:t>As above</w:t>
            </w:r>
          </w:p>
        </w:tc>
      </w:tr>
      <w:tr w:rsidR="0001466A" w:rsidRPr="0001466A" w14:paraId="5435B0C1" w14:textId="77777777">
        <w:trPr>
          <w:trHeight w:val="284"/>
        </w:trPr>
        <w:tc>
          <w:tcPr>
            <w:tcW w:w="4000" w:type="dxa"/>
            <w:vMerge/>
            <w:tcBorders>
              <w:left w:val="single" w:sz="4" w:space="0" w:color="003150"/>
              <w:right w:val="single" w:sz="4" w:space="0" w:color="003150"/>
            </w:tcBorders>
          </w:tcPr>
          <w:p w14:paraId="39F5421B"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10F5E81E"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44D6865D"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74ED71DA"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2FB8C259" w14:textId="77777777">
        <w:trPr>
          <w:trHeight w:val="284"/>
        </w:trPr>
        <w:tc>
          <w:tcPr>
            <w:tcW w:w="4000" w:type="dxa"/>
            <w:vMerge w:val="restart"/>
            <w:tcBorders>
              <w:top w:val="single" w:sz="4" w:space="0" w:color="003150"/>
              <w:left w:val="single" w:sz="4" w:space="0" w:color="003150"/>
              <w:right w:val="single" w:sz="4" w:space="0" w:color="003150"/>
            </w:tcBorders>
          </w:tcPr>
          <w:p w14:paraId="2ACABFFF"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Participant assessment of the overall relevance of the topics covered to their professional learning needs</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3F3451FC"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5539FACD"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2C57648A"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r w:rsidRPr="0001466A">
              <w:rPr>
                <w:rFonts w:ascii="Arial" w:eastAsia="Calibri" w:hAnsi="Arial" w:cs="Arial"/>
                <w:i/>
                <w:iCs/>
                <w:color w:val="000000"/>
                <w:sz w:val="20"/>
                <w:szCs w:val="20"/>
                <w:lang w:eastAsia="en-AU"/>
              </w:rPr>
              <w:t>Data collection depends on (</w:t>
            </w:r>
            <w:proofErr w:type="spellStart"/>
            <w:r w:rsidRPr="0001466A">
              <w:rPr>
                <w:rFonts w:ascii="Arial" w:eastAsia="Calibri" w:hAnsi="Arial" w:cs="Arial"/>
                <w:i/>
                <w:iCs/>
                <w:color w:val="000000"/>
                <w:sz w:val="20"/>
                <w:szCs w:val="20"/>
                <w:lang w:eastAsia="en-AU"/>
              </w:rPr>
              <w:t>i</w:t>
            </w:r>
            <w:proofErr w:type="spellEnd"/>
            <w:r w:rsidRPr="0001466A">
              <w:rPr>
                <w:rFonts w:ascii="Arial" w:eastAsia="Calibri" w:hAnsi="Arial" w:cs="Arial"/>
                <w:i/>
                <w:iCs/>
                <w:color w:val="000000"/>
                <w:sz w:val="20"/>
                <w:szCs w:val="20"/>
                <w:lang w:eastAsia="en-AU"/>
              </w:rPr>
              <w:t>) the identification of key learning outcomes defined and embedded in the course design, and (ii) application of a suitable process for assessing the extent to which learning outcomes were achieved throughout/at the conclusion of the course.</w:t>
            </w:r>
          </w:p>
        </w:tc>
      </w:tr>
      <w:tr w:rsidR="0001466A" w:rsidRPr="0001466A" w14:paraId="50B0D443" w14:textId="77777777">
        <w:trPr>
          <w:trHeight w:val="284"/>
        </w:trPr>
        <w:tc>
          <w:tcPr>
            <w:tcW w:w="4000" w:type="dxa"/>
            <w:vMerge/>
            <w:tcBorders>
              <w:left w:val="single" w:sz="4" w:space="0" w:color="003150"/>
              <w:right w:val="single" w:sz="4" w:space="0" w:color="003150"/>
            </w:tcBorders>
          </w:tcPr>
          <w:p w14:paraId="5E049D5B"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7215A1C5"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42EBEA1E"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6F815BEF"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27F005C9" w14:textId="77777777">
        <w:trPr>
          <w:cantSplit/>
        </w:trPr>
        <w:tc>
          <w:tcPr>
            <w:tcW w:w="4000" w:type="dxa"/>
            <w:vMerge w:val="restart"/>
            <w:tcBorders>
              <w:top w:val="single" w:sz="4" w:space="0" w:color="003150"/>
              <w:left w:val="single" w:sz="4" w:space="0" w:color="003150"/>
              <w:right w:val="single" w:sz="4" w:space="0" w:color="003150"/>
            </w:tcBorders>
          </w:tcPr>
          <w:p w14:paraId="2ACBF2AC"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who gained positive perceptions of Australia and Australians</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6D296C46"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692BB7AF"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4D3290F6"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174C95DA" w14:textId="77777777">
        <w:trPr>
          <w:trHeight w:val="284"/>
        </w:trPr>
        <w:tc>
          <w:tcPr>
            <w:tcW w:w="4000" w:type="dxa"/>
            <w:vMerge/>
            <w:tcBorders>
              <w:left w:val="single" w:sz="4" w:space="0" w:color="003150"/>
              <w:right w:val="single" w:sz="4" w:space="0" w:color="003150"/>
            </w:tcBorders>
          </w:tcPr>
          <w:p w14:paraId="3E1AB062"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20ED7A91"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5183D3C8"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496087F5"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44DC5D59" w14:textId="77777777">
        <w:trPr>
          <w:trHeight w:val="284"/>
        </w:trPr>
        <w:tc>
          <w:tcPr>
            <w:tcW w:w="4000" w:type="dxa"/>
            <w:vMerge w:val="restart"/>
            <w:tcBorders>
              <w:top w:val="single" w:sz="4" w:space="0" w:color="003150"/>
              <w:left w:val="single" w:sz="4" w:space="0" w:color="003150"/>
              <w:right w:val="single" w:sz="4" w:space="0" w:color="003150"/>
            </w:tcBorders>
          </w:tcPr>
          <w:p w14:paraId="701D897C"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who established linkages with Australians or Australian organisations as a result of their short course experience</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38304A37"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2F9BF6AD"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0D530465"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1E411ADD" w14:textId="77777777">
        <w:trPr>
          <w:trHeight w:val="284"/>
        </w:trPr>
        <w:tc>
          <w:tcPr>
            <w:tcW w:w="4000" w:type="dxa"/>
            <w:vMerge/>
            <w:tcBorders>
              <w:left w:val="single" w:sz="4" w:space="0" w:color="003150"/>
              <w:right w:val="single" w:sz="4" w:space="0" w:color="003150"/>
            </w:tcBorders>
          </w:tcPr>
          <w:p w14:paraId="54F6042F"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7D0B6BA4"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3A2D7A59"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7DBB8743"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3C874EC9" w14:textId="77777777">
        <w:trPr>
          <w:trHeight w:val="284"/>
        </w:trPr>
        <w:tc>
          <w:tcPr>
            <w:tcW w:w="4000" w:type="dxa"/>
            <w:vMerge w:val="restart"/>
            <w:tcBorders>
              <w:top w:val="single" w:sz="4" w:space="0" w:color="003150"/>
              <w:left w:val="single" w:sz="4" w:space="0" w:color="003150"/>
              <w:right w:val="single" w:sz="4" w:space="0" w:color="003150"/>
            </w:tcBorders>
          </w:tcPr>
          <w:p w14:paraId="42B05E23"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satisfied with the quality of course presenters</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031833FE"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528F517E"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5F362DC9"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2DEA7676" w14:textId="77777777">
        <w:trPr>
          <w:trHeight w:val="284"/>
        </w:trPr>
        <w:tc>
          <w:tcPr>
            <w:tcW w:w="4000" w:type="dxa"/>
            <w:vMerge/>
            <w:tcBorders>
              <w:left w:val="single" w:sz="4" w:space="0" w:color="003150"/>
              <w:right w:val="single" w:sz="4" w:space="0" w:color="003150"/>
            </w:tcBorders>
          </w:tcPr>
          <w:p w14:paraId="2DE65BE6"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79604916"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7DE0DC95"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367B2941"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7DB973E0" w14:textId="77777777">
        <w:trPr>
          <w:trHeight w:val="284"/>
        </w:trPr>
        <w:tc>
          <w:tcPr>
            <w:tcW w:w="4000" w:type="dxa"/>
            <w:vMerge w:val="restart"/>
            <w:tcBorders>
              <w:top w:val="single" w:sz="4" w:space="0" w:color="003150"/>
              <w:left w:val="single" w:sz="4" w:space="0" w:color="003150"/>
              <w:right w:val="single" w:sz="4" w:space="0" w:color="003150"/>
            </w:tcBorders>
          </w:tcPr>
          <w:p w14:paraId="16CF4A29"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of participants satisfied with the quality of resources and course materials made available to them during the short course</w:t>
            </w: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295CD0B3"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F</w:t>
            </w: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68BF39A4"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r w:rsidRPr="0001466A">
              <w:rPr>
                <w:rFonts w:ascii="Arial" w:eastAsia="Calibri" w:hAnsi="Arial" w:cs="Arial"/>
                <w:color w:val="000000"/>
                <w:sz w:val="20"/>
                <w:szCs w:val="20"/>
                <w:lang w:eastAsia="en-AU"/>
              </w:rPr>
              <w:t>M</w:t>
            </w:r>
          </w:p>
        </w:tc>
        <w:tc>
          <w:tcPr>
            <w:tcW w:w="3989" w:type="dxa"/>
            <w:vMerge w:val="restart"/>
            <w:tcBorders>
              <w:top w:val="single" w:sz="4" w:space="0" w:color="003150"/>
              <w:left w:val="single" w:sz="4" w:space="0" w:color="003150"/>
              <w:right w:val="single" w:sz="4" w:space="0" w:color="003150"/>
            </w:tcBorders>
          </w:tcPr>
          <w:p w14:paraId="0B1347E3"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5A12F220" w14:textId="77777777">
        <w:trPr>
          <w:trHeight w:val="284"/>
        </w:trPr>
        <w:tc>
          <w:tcPr>
            <w:tcW w:w="4000" w:type="dxa"/>
            <w:vMerge/>
            <w:tcBorders>
              <w:left w:val="single" w:sz="4" w:space="0" w:color="003150"/>
              <w:right w:val="single" w:sz="4" w:space="0" w:color="003150"/>
            </w:tcBorders>
          </w:tcPr>
          <w:p w14:paraId="4E9F6337"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p>
        </w:tc>
        <w:tc>
          <w:tcPr>
            <w:tcW w:w="504" w:type="dxa"/>
            <w:tcBorders>
              <w:top w:val="single" w:sz="4" w:space="0" w:color="003150"/>
              <w:left w:val="single" w:sz="4" w:space="0" w:color="003150"/>
              <w:bottom w:val="single" w:sz="4" w:space="0" w:color="003150"/>
              <w:right w:val="single" w:sz="4" w:space="0" w:color="003150"/>
            </w:tcBorders>
            <w:tcMar>
              <w:left w:w="28" w:type="dxa"/>
              <w:right w:w="28" w:type="dxa"/>
            </w:tcMar>
          </w:tcPr>
          <w:p w14:paraId="53AE2526"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501" w:type="dxa"/>
            <w:tcBorders>
              <w:top w:val="single" w:sz="4" w:space="0" w:color="003150"/>
              <w:left w:val="single" w:sz="4" w:space="0" w:color="003150"/>
              <w:bottom w:val="single" w:sz="4" w:space="0" w:color="003150"/>
              <w:right w:val="single" w:sz="4" w:space="0" w:color="003150"/>
            </w:tcBorders>
            <w:tcMar>
              <w:left w:w="28" w:type="dxa"/>
              <w:right w:w="28" w:type="dxa"/>
            </w:tcMar>
          </w:tcPr>
          <w:p w14:paraId="5AD3F96C"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vMerge/>
            <w:tcBorders>
              <w:left w:val="single" w:sz="4" w:space="0" w:color="003150"/>
              <w:right w:val="single" w:sz="4" w:space="0" w:color="003150"/>
            </w:tcBorders>
          </w:tcPr>
          <w:p w14:paraId="11147D2D"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59097DB7" w14:textId="77777777">
        <w:trPr>
          <w:trHeight w:val="284"/>
        </w:trPr>
        <w:tc>
          <w:tcPr>
            <w:tcW w:w="4000" w:type="dxa"/>
            <w:tcBorders>
              <w:top w:val="single" w:sz="4" w:space="0" w:color="003150"/>
              <w:left w:val="single" w:sz="4" w:space="0" w:color="003150"/>
              <w:right w:val="single" w:sz="4" w:space="0" w:color="003150"/>
            </w:tcBorders>
          </w:tcPr>
          <w:p w14:paraId="23DF9A1B"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Number and type of organisations (</w:t>
            </w:r>
            <w:proofErr w:type="spellStart"/>
            <w:r w:rsidRPr="0001466A">
              <w:rPr>
                <w:rFonts w:ascii="Arial" w:eastAsia="Calibri" w:hAnsi="Arial" w:cs="Arial"/>
                <w:color w:val="000000"/>
                <w:sz w:val="20"/>
                <w:szCs w:val="20"/>
              </w:rPr>
              <w:t>GoA</w:t>
            </w:r>
            <w:proofErr w:type="spellEnd"/>
            <w:r w:rsidRPr="0001466A">
              <w:rPr>
                <w:rFonts w:ascii="Arial" w:eastAsia="Calibri" w:hAnsi="Arial" w:cs="Arial"/>
                <w:color w:val="000000"/>
                <w:sz w:val="20"/>
                <w:szCs w:val="20"/>
              </w:rPr>
              <w:t>, NGO, private sector) involved in delivering the short course</w:t>
            </w:r>
          </w:p>
        </w:tc>
        <w:tc>
          <w:tcPr>
            <w:tcW w:w="1005" w:type="dxa"/>
            <w:gridSpan w:val="2"/>
            <w:tcBorders>
              <w:top w:val="single" w:sz="4" w:space="0" w:color="003150"/>
              <w:left w:val="single" w:sz="4" w:space="0" w:color="003150"/>
              <w:bottom w:val="single" w:sz="4" w:space="0" w:color="003150"/>
              <w:right w:val="single" w:sz="4" w:space="0" w:color="003150"/>
            </w:tcBorders>
            <w:tcMar>
              <w:left w:w="28" w:type="dxa"/>
              <w:right w:w="28" w:type="dxa"/>
            </w:tcMar>
            <w:vAlign w:val="center"/>
          </w:tcPr>
          <w:p w14:paraId="5427C78A"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tcBorders>
              <w:top w:val="single" w:sz="4" w:space="0" w:color="003150"/>
              <w:left w:val="single" w:sz="4" w:space="0" w:color="003150"/>
              <w:right w:val="single" w:sz="4" w:space="0" w:color="003150"/>
            </w:tcBorders>
          </w:tcPr>
          <w:p w14:paraId="151EC8C9"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35BE9640" w14:textId="77777777">
        <w:trPr>
          <w:trHeight w:val="284"/>
        </w:trPr>
        <w:tc>
          <w:tcPr>
            <w:tcW w:w="4000" w:type="dxa"/>
            <w:tcBorders>
              <w:top w:val="single" w:sz="4" w:space="0" w:color="003150"/>
              <w:left w:val="single" w:sz="4" w:space="0" w:color="003150"/>
              <w:bottom w:val="single" w:sz="4" w:space="0" w:color="003150"/>
              <w:right w:val="single" w:sz="4" w:space="0" w:color="003150"/>
            </w:tcBorders>
          </w:tcPr>
          <w:p w14:paraId="5C28C63F"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Was the short course delivered on time as scheduled?</w:t>
            </w:r>
          </w:p>
        </w:tc>
        <w:tc>
          <w:tcPr>
            <w:tcW w:w="1005" w:type="dxa"/>
            <w:gridSpan w:val="2"/>
            <w:tcBorders>
              <w:top w:val="single" w:sz="4" w:space="0" w:color="003150"/>
              <w:left w:val="single" w:sz="4" w:space="0" w:color="003150"/>
              <w:bottom w:val="single" w:sz="4" w:space="0" w:color="003150"/>
              <w:right w:val="single" w:sz="4" w:space="0" w:color="003150"/>
            </w:tcBorders>
            <w:tcMar>
              <w:left w:w="28" w:type="dxa"/>
              <w:right w:w="28" w:type="dxa"/>
            </w:tcMar>
            <w:vAlign w:val="center"/>
          </w:tcPr>
          <w:p w14:paraId="234A46E4"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tcBorders>
              <w:top w:val="single" w:sz="4" w:space="0" w:color="003150"/>
              <w:left w:val="single" w:sz="4" w:space="0" w:color="003150"/>
              <w:bottom w:val="single" w:sz="4" w:space="0" w:color="003150"/>
              <w:right w:val="single" w:sz="4" w:space="0" w:color="003150"/>
            </w:tcBorders>
          </w:tcPr>
          <w:p w14:paraId="738E50CC"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r w:rsidR="0001466A" w:rsidRPr="0001466A" w14:paraId="01BBEFC1" w14:textId="77777777">
        <w:trPr>
          <w:trHeight w:val="284"/>
        </w:trPr>
        <w:tc>
          <w:tcPr>
            <w:tcW w:w="4000" w:type="dxa"/>
            <w:tcBorders>
              <w:top w:val="single" w:sz="4" w:space="0" w:color="003150"/>
              <w:left w:val="single" w:sz="4" w:space="0" w:color="003150"/>
              <w:bottom w:val="single" w:sz="4" w:space="0" w:color="003150"/>
              <w:right w:val="single" w:sz="4" w:space="0" w:color="003150"/>
            </w:tcBorders>
          </w:tcPr>
          <w:p w14:paraId="6B96DDB4" w14:textId="77777777" w:rsidR="0001466A" w:rsidRPr="0001466A" w:rsidRDefault="0001466A" w:rsidP="0001466A">
            <w:pPr>
              <w:numPr>
                <w:ilvl w:val="0"/>
                <w:numId w:val="45"/>
              </w:numPr>
              <w:spacing w:before="60" w:after="60" w:line="259" w:lineRule="auto"/>
              <w:rPr>
                <w:rFonts w:ascii="Arial" w:eastAsia="Calibri" w:hAnsi="Arial" w:cs="Arial"/>
                <w:color w:val="000000"/>
                <w:sz w:val="20"/>
                <w:szCs w:val="20"/>
              </w:rPr>
            </w:pPr>
            <w:r w:rsidRPr="0001466A">
              <w:rPr>
                <w:rFonts w:ascii="Arial" w:eastAsia="Calibri" w:hAnsi="Arial" w:cs="Arial"/>
                <w:color w:val="000000"/>
                <w:sz w:val="20"/>
                <w:szCs w:val="20"/>
              </w:rPr>
              <w:t>Was the short course delivered on budget?</w:t>
            </w:r>
          </w:p>
        </w:tc>
        <w:tc>
          <w:tcPr>
            <w:tcW w:w="1005" w:type="dxa"/>
            <w:gridSpan w:val="2"/>
            <w:tcBorders>
              <w:top w:val="single" w:sz="4" w:space="0" w:color="003150"/>
              <w:left w:val="single" w:sz="4" w:space="0" w:color="003150"/>
              <w:bottom w:val="single" w:sz="4" w:space="0" w:color="003150"/>
              <w:right w:val="single" w:sz="4" w:space="0" w:color="003150"/>
            </w:tcBorders>
            <w:tcMar>
              <w:left w:w="28" w:type="dxa"/>
              <w:right w:w="28" w:type="dxa"/>
            </w:tcMar>
            <w:vAlign w:val="center"/>
          </w:tcPr>
          <w:p w14:paraId="15C43509" w14:textId="77777777" w:rsidR="0001466A" w:rsidRPr="0001466A" w:rsidRDefault="0001466A" w:rsidP="0001466A">
            <w:pPr>
              <w:spacing w:before="60" w:after="60" w:line="259" w:lineRule="auto"/>
              <w:jc w:val="center"/>
              <w:rPr>
                <w:rFonts w:ascii="Arial" w:eastAsia="Calibri" w:hAnsi="Arial" w:cs="Arial"/>
                <w:color w:val="000000"/>
                <w:sz w:val="20"/>
                <w:szCs w:val="20"/>
                <w:lang w:eastAsia="en-AU"/>
              </w:rPr>
            </w:pPr>
          </w:p>
        </w:tc>
        <w:tc>
          <w:tcPr>
            <w:tcW w:w="3989" w:type="dxa"/>
            <w:tcBorders>
              <w:top w:val="single" w:sz="4" w:space="0" w:color="003150"/>
              <w:left w:val="single" w:sz="4" w:space="0" w:color="003150"/>
              <w:bottom w:val="single" w:sz="4" w:space="0" w:color="003150"/>
              <w:right w:val="single" w:sz="4" w:space="0" w:color="003150"/>
            </w:tcBorders>
          </w:tcPr>
          <w:p w14:paraId="23334A73" w14:textId="77777777" w:rsidR="0001466A" w:rsidRPr="0001466A" w:rsidRDefault="0001466A" w:rsidP="0001466A">
            <w:pPr>
              <w:spacing w:before="60" w:after="60" w:line="259" w:lineRule="auto"/>
              <w:rPr>
                <w:rFonts w:ascii="Arial" w:eastAsia="Calibri" w:hAnsi="Arial" w:cs="Arial"/>
                <w:color w:val="000000"/>
                <w:sz w:val="20"/>
                <w:szCs w:val="20"/>
                <w:lang w:eastAsia="en-AU"/>
              </w:rPr>
            </w:pPr>
          </w:p>
        </w:tc>
      </w:tr>
    </w:tbl>
    <w:p w14:paraId="2BB50056" w14:textId="77777777" w:rsidR="00117B26" w:rsidRDefault="00117B26" w:rsidP="0031140E">
      <w:pPr>
        <w:pStyle w:val="BodyCopy"/>
        <w:sectPr w:rsidR="00117B26" w:rsidSect="00556AD2">
          <w:pgSz w:w="11906" w:h="16838" w:code="9"/>
          <w:pgMar w:top="1701" w:right="1985" w:bottom="1701" w:left="1985" w:header="454" w:footer="567" w:gutter="0"/>
          <w:cols w:space="720"/>
          <w:docGrid w:linePitch="360"/>
        </w:sectPr>
      </w:pPr>
    </w:p>
    <w:p w14:paraId="10B75F30" w14:textId="77777777" w:rsidR="001469F7" w:rsidRDefault="00BF6BD2" w:rsidP="00256526">
      <w:pPr>
        <w:pStyle w:val="Heading1"/>
        <w:numPr>
          <w:ilvl w:val="0"/>
          <w:numId w:val="0"/>
        </w:numPr>
        <w:spacing w:before="0"/>
        <w:ind w:left="709" w:hanging="709"/>
        <w:rPr>
          <w:color w:val="003150"/>
        </w:rPr>
      </w:pPr>
      <w:bookmarkStart w:id="21" w:name="_Toc117500479"/>
      <w:r w:rsidRPr="00E45672">
        <w:lastRenderedPageBreak/>
        <w:t xml:space="preserve">Annex 1: </w:t>
      </w:r>
      <w:r w:rsidR="00E45672" w:rsidRPr="00E45672">
        <w:t xml:space="preserve"> </w:t>
      </w:r>
      <w:r w:rsidR="00E45672" w:rsidRPr="00E45672">
        <w:rPr>
          <w:color w:val="003150"/>
        </w:rPr>
        <w:t>Course Participants Details</w:t>
      </w:r>
      <w:bookmarkEnd w:id="2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2970"/>
        <w:gridCol w:w="710"/>
        <w:gridCol w:w="5597"/>
        <w:gridCol w:w="3717"/>
      </w:tblGrid>
      <w:tr w:rsidR="001B138B" w14:paraId="6905492F" w14:textId="77777777" w:rsidTr="00D02C7A">
        <w:trPr>
          <w:tblHeader/>
        </w:trPr>
        <w:tc>
          <w:tcPr>
            <w:tcW w:w="1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0B57B2E2" w14:textId="77777777" w:rsidR="001B138B" w:rsidRPr="00D806D1" w:rsidRDefault="001B138B">
            <w:pPr>
              <w:pStyle w:val="BodyCopy"/>
              <w:ind w:left="72" w:right="72"/>
              <w:jc w:val="center"/>
              <w:rPr>
                <w:b/>
                <w:bCs/>
                <w:color w:val="FFFFFF" w:themeColor="background1"/>
              </w:rPr>
            </w:pPr>
            <w:r>
              <w:rPr>
                <w:b/>
                <w:bCs/>
                <w:color w:val="FFFFFF" w:themeColor="background1"/>
              </w:rPr>
              <w:t>SN</w:t>
            </w:r>
          </w:p>
        </w:tc>
        <w:tc>
          <w:tcPr>
            <w:tcW w:w="11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3E7631C3" w14:textId="77777777" w:rsidR="001B138B" w:rsidRPr="00D806D1" w:rsidRDefault="001B138B">
            <w:pPr>
              <w:pStyle w:val="BodyCopy"/>
              <w:ind w:left="72" w:right="72"/>
              <w:rPr>
                <w:b/>
                <w:bCs/>
                <w:color w:val="FFFFFF" w:themeColor="background1"/>
              </w:rPr>
            </w:pPr>
            <w:r w:rsidRPr="00D806D1">
              <w:rPr>
                <w:b/>
                <w:bCs/>
                <w:color w:val="FFFFFF" w:themeColor="background1"/>
              </w:rPr>
              <w:t>Full Name</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575FDF61" w14:textId="151E0FF9" w:rsidR="001B138B" w:rsidRPr="00D806D1" w:rsidRDefault="001B138B">
            <w:pPr>
              <w:pStyle w:val="BodyCopy"/>
              <w:ind w:left="72" w:right="72"/>
              <w:jc w:val="center"/>
              <w:rPr>
                <w:b/>
                <w:bCs/>
                <w:color w:val="FFFFFF" w:themeColor="background1"/>
              </w:rPr>
            </w:pPr>
            <w:r>
              <w:rPr>
                <w:b/>
                <w:bCs/>
                <w:color w:val="FFFFFF" w:themeColor="background1"/>
              </w:rPr>
              <w:t>M/F</w:t>
            </w:r>
            <w:r w:rsidR="00CD401D">
              <w:rPr>
                <w:b/>
                <w:bCs/>
                <w:color w:val="FFFFFF" w:themeColor="background1"/>
              </w:rPr>
              <w:t>/O</w:t>
            </w:r>
          </w:p>
        </w:tc>
        <w:tc>
          <w:tcPr>
            <w:tcW w:w="20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14096867" w14:textId="77777777" w:rsidR="001B138B" w:rsidRPr="00D806D1" w:rsidRDefault="001B138B">
            <w:pPr>
              <w:pStyle w:val="BodyCopy"/>
              <w:ind w:left="72" w:right="72"/>
              <w:rPr>
                <w:b/>
                <w:bCs/>
                <w:color w:val="FFFFFF" w:themeColor="background1"/>
              </w:rPr>
            </w:pPr>
            <w:r w:rsidRPr="00D806D1">
              <w:rPr>
                <w:b/>
                <w:bCs/>
                <w:color w:val="FFFFFF" w:themeColor="background1"/>
              </w:rPr>
              <w:t>Position</w:t>
            </w:r>
          </w:p>
        </w:tc>
        <w:tc>
          <w:tcPr>
            <w:tcW w:w="1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47F6FAEE" w14:textId="0D7DC4D4" w:rsidR="001B138B" w:rsidRPr="00D806D1" w:rsidRDefault="001B138B">
            <w:pPr>
              <w:pStyle w:val="BodyCopy"/>
              <w:ind w:left="72" w:right="72"/>
              <w:rPr>
                <w:b/>
                <w:bCs/>
                <w:color w:val="FFFFFF" w:themeColor="background1"/>
              </w:rPr>
            </w:pPr>
            <w:r w:rsidRPr="00D806D1">
              <w:rPr>
                <w:b/>
                <w:bCs/>
                <w:color w:val="FFFFFF" w:themeColor="background1"/>
              </w:rPr>
              <w:t>Ministry/Institution</w:t>
            </w:r>
          </w:p>
        </w:tc>
      </w:tr>
      <w:tr w:rsidR="001B138B" w14:paraId="5248AABC" w14:textId="77777777" w:rsidTr="00D02C7A">
        <w:tc>
          <w:tcPr>
            <w:tcW w:w="1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D59048" w14:textId="77777777" w:rsidR="001B138B" w:rsidRDefault="001B138B">
            <w:pPr>
              <w:pStyle w:val="BodyCopy"/>
              <w:ind w:left="72" w:right="72"/>
              <w:jc w:val="center"/>
            </w:pPr>
            <w:r w:rsidRPr="003605F3">
              <w:t>1</w:t>
            </w:r>
          </w:p>
        </w:tc>
        <w:tc>
          <w:tcPr>
            <w:tcW w:w="11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E0CC577" w14:textId="6E536CB6" w:rsidR="001B138B" w:rsidRDefault="001B138B">
            <w:pPr>
              <w:pStyle w:val="BodyCopy"/>
              <w:ind w:left="72" w:right="72"/>
            </w:pP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003FA0" w14:textId="10281FAA" w:rsidR="001B138B" w:rsidRDefault="001B138B">
            <w:pPr>
              <w:pStyle w:val="BodyCopy"/>
              <w:ind w:left="72" w:right="72"/>
              <w:jc w:val="center"/>
            </w:pPr>
          </w:p>
        </w:tc>
        <w:tc>
          <w:tcPr>
            <w:tcW w:w="20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9584FD" w14:textId="161A75DB" w:rsidR="001B138B" w:rsidRDefault="001B138B">
            <w:pPr>
              <w:pStyle w:val="BodyCopy"/>
              <w:ind w:left="72" w:right="72"/>
            </w:pPr>
          </w:p>
        </w:tc>
        <w:tc>
          <w:tcPr>
            <w:tcW w:w="1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A1BA9AA" w14:textId="0E3B5AE3" w:rsidR="001B138B" w:rsidRDefault="001B138B">
            <w:pPr>
              <w:pStyle w:val="BodyCopy"/>
              <w:ind w:left="72" w:right="72"/>
            </w:pPr>
          </w:p>
        </w:tc>
      </w:tr>
      <w:tr w:rsidR="001B138B" w14:paraId="2C6782B0" w14:textId="77777777" w:rsidTr="00D02C7A">
        <w:tc>
          <w:tcPr>
            <w:tcW w:w="1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CACF2E" w14:textId="77777777" w:rsidR="001B138B" w:rsidRDefault="001B138B">
            <w:pPr>
              <w:pStyle w:val="BodyCopy"/>
              <w:ind w:left="72" w:right="72"/>
              <w:jc w:val="center"/>
            </w:pPr>
            <w:r w:rsidRPr="003605F3">
              <w:t>2</w:t>
            </w:r>
          </w:p>
        </w:tc>
        <w:tc>
          <w:tcPr>
            <w:tcW w:w="11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7AEC3B" w14:textId="40D9F33B" w:rsidR="001B138B" w:rsidRDefault="001B138B">
            <w:pPr>
              <w:pStyle w:val="BodyCopy"/>
              <w:ind w:left="72" w:right="72"/>
            </w:pP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C56914" w14:textId="63F1731C" w:rsidR="001B138B" w:rsidRDefault="001B138B">
            <w:pPr>
              <w:pStyle w:val="BodyCopy"/>
              <w:ind w:left="72" w:right="72"/>
              <w:jc w:val="center"/>
            </w:pPr>
          </w:p>
        </w:tc>
        <w:tc>
          <w:tcPr>
            <w:tcW w:w="20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D5CEF57" w14:textId="390A8733" w:rsidR="001B138B" w:rsidRDefault="001B138B">
            <w:pPr>
              <w:pStyle w:val="BodyCopy"/>
              <w:ind w:left="72" w:right="72"/>
            </w:pPr>
          </w:p>
        </w:tc>
        <w:tc>
          <w:tcPr>
            <w:tcW w:w="1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56DCF4" w14:textId="117E658D" w:rsidR="001B138B" w:rsidRDefault="001B138B">
            <w:pPr>
              <w:pStyle w:val="BodyCopy"/>
              <w:ind w:left="72" w:right="72"/>
            </w:pPr>
          </w:p>
        </w:tc>
      </w:tr>
      <w:tr w:rsidR="001B138B" w14:paraId="5C4E9F4C" w14:textId="77777777" w:rsidTr="00D02C7A">
        <w:tc>
          <w:tcPr>
            <w:tcW w:w="1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0D7221" w14:textId="77777777" w:rsidR="001B138B" w:rsidRDefault="001B138B">
            <w:pPr>
              <w:pStyle w:val="BodyCopy"/>
              <w:ind w:left="72" w:right="72"/>
              <w:jc w:val="center"/>
            </w:pPr>
            <w:r w:rsidRPr="003605F3">
              <w:t>3</w:t>
            </w:r>
          </w:p>
        </w:tc>
        <w:tc>
          <w:tcPr>
            <w:tcW w:w="11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E02DD0" w14:textId="60F069D9" w:rsidR="001B138B" w:rsidRDefault="001B138B">
            <w:pPr>
              <w:pStyle w:val="BodyCopy"/>
              <w:ind w:left="72" w:right="72"/>
            </w:pP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4A4588" w14:textId="4A274E37" w:rsidR="001B138B" w:rsidRDefault="001B138B">
            <w:pPr>
              <w:pStyle w:val="BodyCopy"/>
              <w:ind w:left="72" w:right="72"/>
              <w:jc w:val="center"/>
            </w:pPr>
          </w:p>
        </w:tc>
        <w:tc>
          <w:tcPr>
            <w:tcW w:w="20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35A1206" w14:textId="0454F428" w:rsidR="001B138B" w:rsidRDefault="001B138B">
            <w:pPr>
              <w:pStyle w:val="BodyCopy"/>
              <w:ind w:left="72" w:right="72"/>
            </w:pPr>
          </w:p>
        </w:tc>
        <w:tc>
          <w:tcPr>
            <w:tcW w:w="1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72630C" w14:textId="77777777" w:rsidR="001B138B" w:rsidRDefault="001B138B">
            <w:pPr>
              <w:pStyle w:val="BodyCopy"/>
              <w:ind w:left="72" w:right="72"/>
            </w:pPr>
          </w:p>
        </w:tc>
      </w:tr>
    </w:tbl>
    <w:p w14:paraId="286B547B" w14:textId="77777777" w:rsidR="00C42343" w:rsidRDefault="00C42343" w:rsidP="00256526">
      <w:pPr>
        <w:pStyle w:val="BodyCopy"/>
        <w:rPr>
          <w:lang w:eastAsia="en-AU"/>
        </w:rPr>
      </w:pPr>
    </w:p>
    <w:p w14:paraId="63896A5F" w14:textId="1BE91D17" w:rsidR="00BD1272" w:rsidRPr="00026D20" w:rsidRDefault="00BD1272" w:rsidP="00256526">
      <w:pPr>
        <w:pStyle w:val="BodyCopy"/>
        <w:rPr>
          <w:bCs/>
          <w:i/>
          <w:iCs/>
        </w:rPr>
      </w:pPr>
      <w:r w:rsidRPr="00026D20">
        <w:rPr>
          <w:bCs/>
          <w:i/>
          <w:iCs/>
        </w:rPr>
        <w:t xml:space="preserve">*Please categorise participant’s position using the following level: </w:t>
      </w:r>
    </w:p>
    <w:p w14:paraId="4A0412A8" w14:textId="7A5549F5" w:rsidR="00422FCD" w:rsidRPr="00422FCD" w:rsidRDefault="00422FCD" w:rsidP="008878CD">
      <w:pPr>
        <w:pStyle w:val="BodyCopy"/>
        <w:numPr>
          <w:ilvl w:val="0"/>
          <w:numId w:val="51"/>
        </w:numPr>
        <w:rPr>
          <w:rFonts w:cstheme="minorHAnsi"/>
          <w:bCs/>
          <w:i/>
          <w:iCs/>
        </w:rPr>
      </w:pPr>
      <w:r w:rsidRPr="00422FCD">
        <w:rPr>
          <w:rFonts w:cstheme="minorHAnsi"/>
          <w:bCs/>
          <w:i/>
          <w:iCs/>
        </w:rPr>
        <w:t>Entry Level</w:t>
      </w:r>
    </w:p>
    <w:p w14:paraId="363070E8" w14:textId="77777777" w:rsidR="00422FCD" w:rsidRDefault="00422FCD" w:rsidP="00E45672">
      <w:pPr>
        <w:pStyle w:val="BodyCopy"/>
        <w:numPr>
          <w:ilvl w:val="0"/>
          <w:numId w:val="51"/>
        </w:numPr>
        <w:rPr>
          <w:rFonts w:cstheme="minorHAnsi"/>
          <w:bCs/>
          <w:i/>
          <w:iCs/>
        </w:rPr>
      </w:pPr>
      <w:r w:rsidRPr="00422FCD">
        <w:rPr>
          <w:rFonts w:cstheme="minorHAnsi"/>
          <w:bCs/>
          <w:i/>
          <w:iCs/>
        </w:rPr>
        <w:t>Intermediate Level</w:t>
      </w:r>
    </w:p>
    <w:p w14:paraId="1FCE385F" w14:textId="1CF32072" w:rsidR="00422FCD" w:rsidRPr="00422FCD" w:rsidRDefault="00422FCD" w:rsidP="00E45672">
      <w:pPr>
        <w:pStyle w:val="BodyCopy"/>
        <w:numPr>
          <w:ilvl w:val="0"/>
          <w:numId w:val="51"/>
        </w:numPr>
        <w:rPr>
          <w:rFonts w:cstheme="minorHAnsi"/>
          <w:bCs/>
          <w:i/>
          <w:iCs/>
        </w:rPr>
      </w:pPr>
      <w:r w:rsidRPr="00422FCD">
        <w:rPr>
          <w:rFonts w:cstheme="minorHAnsi"/>
          <w:bCs/>
          <w:i/>
          <w:iCs/>
        </w:rPr>
        <w:t>Management Level</w:t>
      </w:r>
    </w:p>
    <w:p w14:paraId="494DF2AC" w14:textId="48729ECE" w:rsidR="00E45672" w:rsidRPr="00422FCD" w:rsidRDefault="00422FCD" w:rsidP="00422FCD">
      <w:pPr>
        <w:pStyle w:val="BodyCopy"/>
        <w:numPr>
          <w:ilvl w:val="0"/>
          <w:numId w:val="51"/>
        </w:numPr>
        <w:rPr>
          <w:rFonts w:cstheme="minorHAnsi"/>
          <w:bCs/>
          <w:i/>
          <w:iCs/>
        </w:rPr>
      </w:pPr>
      <w:r w:rsidRPr="00422FCD">
        <w:rPr>
          <w:rFonts w:cstheme="minorHAnsi"/>
          <w:bCs/>
          <w:i/>
          <w:iCs/>
        </w:rPr>
        <w:t>Executive/ Senior Level</w:t>
      </w:r>
    </w:p>
    <w:p w14:paraId="0E947F41" w14:textId="77777777" w:rsidR="00BD1272" w:rsidRDefault="00BD1272" w:rsidP="00FC23EC">
      <w:pPr>
        <w:pStyle w:val="Heading1"/>
        <w:numPr>
          <w:ilvl w:val="0"/>
          <w:numId w:val="0"/>
        </w:numPr>
        <w:ind w:left="709"/>
        <w:sectPr w:rsidR="00BD1272" w:rsidSect="00256526">
          <w:headerReference w:type="first" r:id="rId18"/>
          <w:footerReference w:type="first" r:id="rId19"/>
          <w:pgSz w:w="16838" w:h="11906" w:orient="landscape" w:code="9"/>
          <w:pgMar w:top="1985" w:right="1701" w:bottom="1985" w:left="1701" w:header="454" w:footer="567" w:gutter="0"/>
          <w:cols w:space="720"/>
          <w:docGrid w:linePitch="360"/>
        </w:sectPr>
      </w:pPr>
    </w:p>
    <w:p w14:paraId="7BDEA6A5" w14:textId="77777777" w:rsidR="00541DBF" w:rsidRDefault="00FC23EC" w:rsidP="00FC23EC">
      <w:pPr>
        <w:pStyle w:val="Heading1"/>
        <w:numPr>
          <w:ilvl w:val="0"/>
          <w:numId w:val="0"/>
        </w:numPr>
      </w:pPr>
      <w:bookmarkStart w:id="22" w:name="_Toc117500480"/>
      <w:r>
        <w:lastRenderedPageBreak/>
        <w:t>Annex 2: Course Program</w:t>
      </w:r>
      <w:bookmarkEnd w:id="22"/>
    </w:p>
    <w:p w14:paraId="04E93D28" w14:textId="6594A3A0" w:rsidR="002D7E1C" w:rsidRPr="00026D20" w:rsidRDefault="002D7E1C" w:rsidP="00FC23EC">
      <w:pPr>
        <w:pStyle w:val="BodyCopy"/>
        <w:rPr>
          <w:i/>
          <w:iCs/>
        </w:rPr>
        <w:sectPr w:rsidR="002D7E1C" w:rsidRPr="00026D20" w:rsidSect="00556AD2">
          <w:pgSz w:w="11906" w:h="16838" w:code="9"/>
          <w:pgMar w:top="1701" w:right="1985" w:bottom="1701" w:left="1985" w:header="454" w:footer="567" w:gutter="0"/>
          <w:cols w:space="720"/>
          <w:docGrid w:linePitch="360"/>
        </w:sectPr>
      </w:pPr>
      <w:r w:rsidRPr="00026D20">
        <w:rPr>
          <w:i/>
          <w:iCs/>
        </w:rPr>
        <w:t>Insert Course Program here</w:t>
      </w:r>
    </w:p>
    <w:p w14:paraId="0E26D6E2" w14:textId="77777777" w:rsidR="002637E4" w:rsidRDefault="009E0D54" w:rsidP="006909F0">
      <w:pPr>
        <w:pStyle w:val="Heading1"/>
        <w:numPr>
          <w:ilvl w:val="0"/>
          <w:numId w:val="0"/>
        </w:numPr>
        <w:spacing w:before="120"/>
        <w:ind w:left="709" w:hanging="709"/>
      </w:pPr>
      <w:bookmarkStart w:id="23" w:name="_Toc117500481"/>
      <w:r>
        <w:lastRenderedPageBreak/>
        <w:t xml:space="preserve">Annex 3: Participants </w:t>
      </w:r>
      <w:r w:rsidR="002637E4">
        <w:t>Awards Projects</w:t>
      </w:r>
      <w:bookmarkEnd w:id="23"/>
    </w:p>
    <w:p w14:paraId="7256422D" w14:textId="345D574C" w:rsidR="002D7E1C" w:rsidRPr="00026D20" w:rsidRDefault="002D7E1C" w:rsidP="002D7E1C">
      <w:pPr>
        <w:pStyle w:val="BodyCopy"/>
        <w:rPr>
          <w:i/>
          <w:iCs/>
        </w:rPr>
        <w:sectPr w:rsidR="002D7E1C" w:rsidRPr="00026D20" w:rsidSect="00556AD2">
          <w:pgSz w:w="11906" w:h="16838" w:code="9"/>
          <w:pgMar w:top="1701" w:right="1985" w:bottom="1701" w:left="1985" w:header="454" w:footer="567" w:gutter="0"/>
          <w:cols w:space="720"/>
          <w:docGrid w:linePitch="360"/>
        </w:sectPr>
      </w:pPr>
      <w:r w:rsidRPr="00026D20">
        <w:rPr>
          <w:i/>
          <w:iCs/>
        </w:rPr>
        <w:t>Insert Participants Awards Projects or Return to Work Plans here</w:t>
      </w:r>
      <w:r w:rsidR="00CD401D">
        <w:rPr>
          <w:i/>
          <w:iCs/>
        </w:rPr>
        <w:t xml:space="preserve"> [IF APPLICABLE]</w:t>
      </w:r>
    </w:p>
    <w:p w14:paraId="34D9E43C" w14:textId="77777777" w:rsidR="00FC23EC" w:rsidRDefault="006254E5" w:rsidP="002D7E1C">
      <w:pPr>
        <w:pStyle w:val="Heading1"/>
        <w:numPr>
          <w:ilvl w:val="0"/>
          <w:numId w:val="0"/>
        </w:numPr>
        <w:spacing w:before="120"/>
        <w:ind w:left="709" w:hanging="709"/>
      </w:pPr>
      <w:bookmarkStart w:id="24" w:name="_Toc117500482"/>
      <w:r>
        <w:lastRenderedPageBreak/>
        <w:t xml:space="preserve">Annex 4: </w:t>
      </w:r>
      <w:r w:rsidR="00B13510">
        <w:t>Participant Course Completion Survey</w:t>
      </w:r>
      <w:bookmarkEnd w:id="24"/>
    </w:p>
    <w:p w14:paraId="26159682" w14:textId="370B9284" w:rsidR="00546EAF" w:rsidRPr="00546EAF" w:rsidRDefault="00546EAF" w:rsidP="00546EAF">
      <w:pPr>
        <w:spacing w:before="120" w:after="120"/>
        <w:rPr>
          <w:rFonts w:ascii="Arial" w:eastAsia="Calibri" w:hAnsi="Arial" w:cs="Calibri"/>
          <w:bCs/>
          <w:i/>
          <w:iCs/>
          <w:color w:val="000000"/>
          <w:szCs w:val="22"/>
          <w:lang w:eastAsia="en-AU"/>
        </w:rPr>
      </w:pPr>
      <w:r w:rsidRPr="00546EAF">
        <w:rPr>
          <w:rFonts w:ascii="Arial" w:eastAsia="Calibri" w:hAnsi="Arial" w:cs="Calibri"/>
          <w:bCs/>
          <w:i/>
          <w:iCs/>
          <w:color w:val="000000"/>
          <w:szCs w:val="22"/>
          <w:lang w:eastAsia="en-AU"/>
        </w:rPr>
        <w:t>The following questions are offered for consideration by the course provider.</w:t>
      </w:r>
      <w:r w:rsidR="00A37C2E">
        <w:rPr>
          <w:rFonts w:ascii="Arial" w:eastAsia="Calibri" w:hAnsi="Arial" w:cs="Calibri"/>
          <w:bCs/>
          <w:i/>
          <w:iCs/>
          <w:color w:val="000000"/>
          <w:szCs w:val="22"/>
          <w:lang w:eastAsia="en-AU"/>
        </w:rPr>
        <w:t xml:space="preserve"> The survey should be administered on the last day, or as close as possible to the last day of the</w:t>
      </w:r>
      <w:r w:rsidR="000739DB">
        <w:rPr>
          <w:rFonts w:ascii="Arial" w:eastAsia="Calibri" w:hAnsi="Arial" w:cs="Calibri"/>
          <w:bCs/>
          <w:i/>
          <w:iCs/>
          <w:color w:val="000000"/>
          <w:szCs w:val="22"/>
          <w:lang w:eastAsia="en-AU"/>
        </w:rPr>
        <w:t xml:space="preserve"> </w:t>
      </w:r>
      <w:r w:rsidR="00266BF4">
        <w:rPr>
          <w:rFonts w:ascii="Arial" w:eastAsia="Calibri" w:hAnsi="Arial" w:cs="Calibri"/>
          <w:bCs/>
          <w:i/>
          <w:iCs/>
          <w:color w:val="000000"/>
          <w:szCs w:val="22"/>
          <w:lang w:eastAsia="en-AU"/>
        </w:rPr>
        <w:t>course</w:t>
      </w:r>
      <w:r w:rsidR="000739DB">
        <w:rPr>
          <w:rFonts w:ascii="Arial" w:eastAsia="Calibri" w:hAnsi="Arial" w:cs="Calibri"/>
          <w:bCs/>
          <w:i/>
          <w:iCs/>
          <w:color w:val="000000"/>
          <w:szCs w:val="22"/>
          <w:lang w:eastAsia="en-AU"/>
        </w:rPr>
        <w:t>.</w:t>
      </w:r>
    </w:p>
    <w:p w14:paraId="009C01B1" w14:textId="77777777" w:rsidR="00546EAF" w:rsidRPr="00546EAF" w:rsidRDefault="00546EAF" w:rsidP="00546EAF">
      <w:pPr>
        <w:spacing w:before="120" w:after="120"/>
        <w:rPr>
          <w:rFonts w:ascii="Arial" w:eastAsia="Calibri" w:hAnsi="Arial" w:cs="Calibri"/>
          <w:b/>
          <w:bCs/>
          <w:i/>
          <w:iCs/>
          <w:color w:val="000000"/>
          <w:szCs w:val="22"/>
          <w:lang w:val="en-US" w:eastAsia="en-AU"/>
        </w:rPr>
      </w:pPr>
      <w:r w:rsidRPr="00546EAF">
        <w:rPr>
          <w:rFonts w:ascii="Arial" w:eastAsia="Calibri" w:hAnsi="Arial" w:cs="Calibri"/>
          <w:b/>
          <w:bCs/>
          <w:i/>
          <w:iCs/>
          <w:color w:val="000000"/>
          <w:szCs w:val="22"/>
          <w:lang w:val="en-US" w:eastAsia="en-AU"/>
        </w:rPr>
        <w:t>Name:</w:t>
      </w:r>
    </w:p>
    <w:p w14:paraId="7BF9949A" w14:textId="02974C84" w:rsidR="00546EAF" w:rsidRDefault="00546EAF" w:rsidP="00546EAF">
      <w:pPr>
        <w:spacing w:before="120" w:after="120"/>
        <w:rPr>
          <w:rFonts w:ascii="Arial" w:eastAsia="Calibri" w:hAnsi="Arial" w:cs="Calibri"/>
          <w:b/>
          <w:bCs/>
          <w:i/>
          <w:iCs/>
          <w:color w:val="000000"/>
          <w:szCs w:val="22"/>
          <w:lang w:val="en-US" w:eastAsia="en-AU"/>
        </w:rPr>
      </w:pPr>
      <w:r w:rsidRPr="00546EAF">
        <w:rPr>
          <w:rFonts w:ascii="Arial" w:eastAsia="Calibri" w:hAnsi="Arial" w:cs="Calibri"/>
          <w:b/>
          <w:bCs/>
          <w:i/>
          <w:iCs/>
          <w:color w:val="000000"/>
          <w:szCs w:val="22"/>
          <w:lang w:val="en-US" w:eastAsia="en-AU"/>
        </w:rPr>
        <w:t>Gender:</w:t>
      </w:r>
    </w:p>
    <w:p w14:paraId="015F060D" w14:textId="78A5E52A" w:rsidR="007E2E0B" w:rsidRPr="00546EAF" w:rsidRDefault="007E2E0B" w:rsidP="00546EAF">
      <w:pPr>
        <w:spacing w:before="120" w:after="120"/>
        <w:rPr>
          <w:rFonts w:ascii="Arial" w:eastAsia="Calibri" w:hAnsi="Arial" w:cs="Calibri"/>
          <w:b/>
          <w:bCs/>
          <w:i/>
          <w:iCs/>
          <w:color w:val="000000"/>
          <w:szCs w:val="22"/>
          <w:lang w:val="en-US" w:eastAsia="en-AU"/>
        </w:rPr>
      </w:pPr>
      <w:r>
        <w:rPr>
          <w:rFonts w:ascii="Arial" w:eastAsia="Calibri" w:hAnsi="Arial" w:cs="Calibri"/>
          <w:b/>
          <w:bCs/>
          <w:i/>
          <w:iCs/>
          <w:color w:val="000000"/>
          <w:szCs w:val="22"/>
          <w:lang w:val="en-US" w:eastAsia="en-AU"/>
        </w:rPr>
        <w:t>Disability:</w:t>
      </w:r>
    </w:p>
    <w:p w14:paraId="30C6C5B8" w14:textId="77777777" w:rsidR="00546EAF" w:rsidRPr="00546EAF" w:rsidRDefault="00546EAF" w:rsidP="00546EAF">
      <w:pPr>
        <w:spacing w:before="120" w:after="120"/>
        <w:rPr>
          <w:rFonts w:ascii="Arial" w:eastAsia="Calibri" w:hAnsi="Arial" w:cs="Calibri"/>
          <w:b/>
          <w:bCs/>
          <w:i/>
          <w:iCs/>
          <w:color w:val="000000"/>
          <w:szCs w:val="22"/>
          <w:lang w:val="en-US" w:eastAsia="en-AU"/>
        </w:rPr>
      </w:pPr>
      <w:r w:rsidRPr="00546EAF">
        <w:rPr>
          <w:rFonts w:ascii="Arial" w:eastAsia="Calibri" w:hAnsi="Arial" w:cs="Calibri"/>
          <w:b/>
          <w:bCs/>
          <w:i/>
          <w:iCs/>
          <w:color w:val="000000"/>
          <w:szCs w:val="22"/>
          <w:lang w:val="en-US" w:eastAsia="en-AU"/>
        </w:rPr>
        <w:t>Current employment:</w:t>
      </w:r>
    </w:p>
    <w:p w14:paraId="549BE6E7" w14:textId="77777777" w:rsidR="00546EAF" w:rsidRPr="00546EAF" w:rsidRDefault="00546EAF" w:rsidP="00546EAF">
      <w:pPr>
        <w:spacing w:before="120" w:after="120"/>
        <w:rPr>
          <w:rFonts w:ascii="Arial" w:eastAsia="Calibri" w:hAnsi="Arial" w:cs="Calibri"/>
          <w:b/>
          <w:bCs/>
          <w:i/>
          <w:iCs/>
          <w:color w:val="000000"/>
          <w:szCs w:val="22"/>
          <w:lang w:val="en-US" w:eastAsia="en-AU"/>
        </w:rPr>
      </w:pPr>
      <w:r w:rsidRPr="00546EAF">
        <w:rPr>
          <w:rFonts w:ascii="Arial" w:eastAsia="Calibri" w:hAnsi="Arial" w:cs="Calibri"/>
          <w:b/>
          <w:bCs/>
          <w:i/>
          <w:iCs/>
          <w:color w:val="000000"/>
          <w:szCs w:val="22"/>
          <w:lang w:val="en-US" w:eastAsia="en-AU"/>
        </w:rPr>
        <w:t>Previous studies:</w:t>
      </w:r>
    </w:p>
    <w:p w14:paraId="2B8C2F84"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Why did you decide to</w:t>
      </w:r>
      <w:r w:rsidRPr="00546EAF">
        <w:rPr>
          <w:rFonts w:ascii="Arial" w:eastAsia="Calibri" w:hAnsi="Arial"/>
          <w:b/>
          <w:i/>
          <w:iCs/>
          <w:color w:val="000000"/>
          <w:szCs w:val="22"/>
          <w:lang w:val="en-US"/>
        </w:rPr>
        <w:t xml:space="preserve"> </w:t>
      </w:r>
      <w:r w:rsidRPr="00546EAF">
        <w:rPr>
          <w:rFonts w:ascii="Arial" w:eastAsia="Calibri" w:hAnsi="Arial"/>
          <w:i/>
          <w:iCs/>
          <w:color w:val="000000"/>
          <w:szCs w:val="22"/>
          <w:lang w:val="en-US"/>
        </w:rPr>
        <w:t>apply for this short course?</w:t>
      </w:r>
    </w:p>
    <w:p w14:paraId="3C07AA74"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Did you discuss your decision to apply with anyone else (e.g. supervisor/manager)? </w:t>
      </w:r>
    </w:p>
    <w:p w14:paraId="0D22F345"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Were you supported in applying by your organization or supervisor?</w:t>
      </w:r>
    </w:p>
    <w:p w14:paraId="10DB4A5A"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Did you </w:t>
      </w:r>
      <w:proofErr w:type="spellStart"/>
      <w:r w:rsidRPr="00546EAF">
        <w:rPr>
          <w:rFonts w:ascii="Arial" w:eastAsia="Calibri" w:hAnsi="Arial"/>
          <w:i/>
          <w:iCs/>
          <w:color w:val="000000"/>
          <w:szCs w:val="22"/>
          <w:lang w:val="en-US"/>
        </w:rPr>
        <w:t>realise</w:t>
      </w:r>
      <w:proofErr w:type="spellEnd"/>
      <w:r w:rsidRPr="00546EAF">
        <w:rPr>
          <w:rFonts w:ascii="Arial" w:eastAsia="Calibri" w:hAnsi="Arial"/>
          <w:i/>
          <w:iCs/>
          <w:color w:val="000000"/>
          <w:szCs w:val="22"/>
          <w:lang w:val="en-US"/>
        </w:rPr>
        <w:t xml:space="preserve"> (when you applied) how much commitment / work the course would involve?</w:t>
      </w:r>
    </w:p>
    <w:p w14:paraId="47C01F95"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What did you hope to gain from participating in the course? To what extent did the course deliver what you hoped? </w:t>
      </w:r>
    </w:p>
    <w:p w14:paraId="30887C82"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In what ways did the in-Australia course component meet (or not meet) your expectations?</w:t>
      </w:r>
    </w:p>
    <w:p w14:paraId="7F1D57D9"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In what ways do you think the course will help you gain promotion or </w:t>
      </w:r>
      <w:proofErr w:type="gramStart"/>
      <w:r w:rsidRPr="00546EAF">
        <w:rPr>
          <w:rFonts w:ascii="Arial" w:eastAsia="Calibri" w:hAnsi="Arial"/>
          <w:i/>
          <w:iCs/>
          <w:color w:val="000000"/>
          <w:szCs w:val="22"/>
          <w:lang w:val="en-US"/>
        </w:rPr>
        <w:t>open up</w:t>
      </w:r>
      <w:proofErr w:type="gramEnd"/>
      <w:r w:rsidRPr="00546EAF">
        <w:rPr>
          <w:rFonts w:ascii="Arial" w:eastAsia="Calibri" w:hAnsi="Arial"/>
          <w:i/>
          <w:iCs/>
          <w:color w:val="000000"/>
          <w:szCs w:val="22"/>
          <w:lang w:val="en-US"/>
        </w:rPr>
        <w:t xml:space="preserve"> other opportunities in your workplace?</w:t>
      </w:r>
    </w:p>
    <w:p w14:paraId="23C00AC2"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What other benefits can you see coming out of your participation in this course?</w:t>
      </w:r>
    </w:p>
    <w:p w14:paraId="19696FBF"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To what extent did this course offer you learning/ skills development in areas of relevance to you in your role? </w:t>
      </w:r>
    </w:p>
    <w:p w14:paraId="7CF0BFDC"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How easy or difficult was it for you to </w:t>
      </w:r>
      <w:proofErr w:type="spellStart"/>
      <w:r w:rsidRPr="00546EAF">
        <w:rPr>
          <w:rFonts w:ascii="Arial" w:eastAsia="Calibri" w:hAnsi="Arial"/>
          <w:i/>
          <w:iCs/>
          <w:color w:val="000000"/>
          <w:szCs w:val="22"/>
          <w:lang w:val="en-US"/>
        </w:rPr>
        <w:t>contextualise</w:t>
      </w:r>
      <w:proofErr w:type="spellEnd"/>
      <w:r w:rsidRPr="00546EAF">
        <w:rPr>
          <w:rFonts w:ascii="Arial" w:eastAsia="Calibri" w:hAnsi="Arial"/>
          <w:i/>
          <w:iCs/>
          <w:color w:val="000000"/>
          <w:szCs w:val="22"/>
          <w:lang w:val="en-US"/>
        </w:rPr>
        <w:t xml:space="preserve"> the topics and information presented so that the learning could be applied in the Cambodian context?</w:t>
      </w:r>
    </w:p>
    <w:p w14:paraId="3AFD5415" w14:textId="392ABA73"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How do you plan to use your new skills in your </w:t>
      </w:r>
      <w:r w:rsidR="00F47502" w:rsidRPr="00546EAF">
        <w:rPr>
          <w:rFonts w:ascii="Arial" w:eastAsia="Calibri" w:hAnsi="Arial"/>
          <w:i/>
          <w:iCs/>
          <w:color w:val="000000"/>
          <w:szCs w:val="22"/>
          <w:lang w:val="en-US"/>
        </w:rPr>
        <w:t>workplace</w:t>
      </w:r>
      <w:r w:rsidRPr="00546EAF">
        <w:rPr>
          <w:rFonts w:ascii="Arial" w:eastAsia="Calibri" w:hAnsi="Arial"/>
          <w:i/>
          <w:iCs/>
          <w:color w:val="000000"/>
          <w:szCs w:val="22"/>
          <w:lang w:val="en-US"/>
        </w:rPr>
        <w:t>?</w:t>
      </w:r>
    </w:p>
    <w:p w14:paraId="238F7888"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What challenges do you see yourself facing when you attempt to use your new skills in your workplace (or more broadly in your community)?</w:t>
      </w:r>
    </w:p>
    <w:p w14:paraId="520FB725"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What factors do you think will help you when you start to use your new skills?</w:t>
      </w:r>
    </w:p>
    <w:p w14:paraId="3FF1FA0E"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How do you plan to utilize the new or stronger networks and connections with people that you made during the course? </w:t>
      </w:r>
    </w:p>
    <w:p w14:paraId="4112CF57"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How could </w:t>
      </w:r>
      <w:r w:rsidRPr="00546EAF">
        <w:rPr>
          <w:rFonts w:ascii="Arial" w:eastAsia="Calibri" w:hAnsi="Arial"/>
          <w:i/>
          <w:iCs/>
          <w:color w:val="000000"/>
          <w:szCs w:val="22"/>
          <w:u w:val="single"/>
          <w:lang w:val="en-US"/>
        </w:rPr>
        <w:t>we</w:t>
      </w:r>
      <w:r w:rsidRPr="00546EAF">
        <w:rPr>
          <w:rFonts w:ascii="Arial" w:eastAsia="Calibri" w:hAnsi="Arial"/>
          <w:i/>
          <w:iCs/>
          <w:color w:val="000000"/>
          <w:szCs w:val="22"/>
          <w:lang w:val="en-US"/>
        </w:rPr>
        <w:t xml:space="preserve"> have improved the course for the following</w:t>
      </w:r>
    </w:p>
    <w:p w14:paraId="3727CBCB" w14:textId="77777777" w:rsidR="00546EAF" w:rsidRDefault="00546EAF" w:rsidP="00546EAF">
      <w:pPr>
        <w:numPr>
          <w:ilvl w:val="1"/>
          <w:numId w:val="49"/>
        </w:numPr>
        <w:spacing w:before="120" w:after="120" w:line="259" w:lineRule="auto"/>
        <w:rPr>
          <w:rFonts w:ascii="Arial" w:eastAsia="Calibri" w:hAnsi="Arial"/>
          <w:i/>
          <w:iCs/>
          <w:color w:val="000000"/>
          <w:szCs w:val="22"/>
          <w:lang w:val="en-US"/>
        </w:rPr>
        <w:sectPr w:rsidR="00546EAF" w:rsidSect="00556AD2">
          <w:pgSz w:w="11906" w:h="16838" w:code="9"/>
          <w:pgMar w:top="1701" w:right="1985" w:bottom="1701" w:left="1985" w:header="454" w:footer="567" w:gutter="0"/>
          <w:cols w:space="720"/>
          <w:docGrid w:linePitch="360"/>
        </w:sectPr>
      </w:pPr>
    </w:p>
    <w:p w14:paraId="09A917CC" w14:textId="77777777" w:rsidR="00546EAF" w:rsidRPr="00546EAF" w:rsidRDefault="00546EAF" w:rsidP="006B1368">
      <w:pPr>
        <w:numPr>
          <w:ilvl w:val="1"/>
          <w:numId w:val="49"/>
        </w:numPr>
        <w:spacing w:before="120" w:after="120" w:line="259" w:lineRule="auto"/>
        <w:ind w:left="810" w:hanging="270"/>
        <w:rPr>
          <w:rFonts w:ascii="Arial" w:eastAsia="Calibri" w:hAnsi="Arial"/>
          <w:i/>
          <w:iCs/>
          <w:color w:val="000000"/>
          <w:szCs w:val="22"/>
          <w:lang w:val="en-US"/>
        </w:rPr>
      </w:pPr>
      <w:r w:rsidRPr="00546EAF">
        <w:rPr>
          <w:rFonts w:ascii="Arial" w:eastAsia="Calibri" w:hAnsi="Arial"/>
          <w:i/>
          <w:iCs/>
          <w:color w:val="000000"/>
          <w:szCs w:val="22"/>
          <w:lang w:val="en-US"/>
        </w:rPr>
        <w:t>Content</w:t>
      </w:r>
    </w:p>
    <w:p w14:paraId="3702A2C2" w14:textId="77777777" w:rsidR="00546EAF" w:rsidRPr="00546EAF" w:rsidRDefault="00546EAF" w:rsidP="006B1368">
      <w:pPr>
        <w:numPr>
          <w:ilvl w:val="1"/>
          <w:numId w:val="49"/>
        </w:numPr>
        <w:spacing w:before="120" w:after="120" w:line="259" w:lineRule="auto"/>
        <w:ind w:left="810" w:hanging="270"/>
        <w:rPr>
          <w:rFonts w:ascii="Arial" w:eastAsia="Calibri" w:hAnsi="Arial"/>
          <w:i/>
          <w:iCs/>
          <w:color w:val="000000"/>
          <w:szCs w:val="22"/>
          <w:lang w:val="en-US"/>
        </w:rPr>
      </w:pPr>
      <w:r w:rsidRPr="00546EAF">
        <w:rPr>
          <w:rFonts w:ascii="Arial" w:eastAsia="Calibri" w:hAnsi="Arial"/>
          <w:i/>
          <w:iCs/>
          <w:color w:val="000000"/>
          <w:szCs w:val="22"/>
          <w:lang w:val="en-US"/>
        </w:rPr>
        <w:t>Facilitator</w:t>
      </w:r>
    </w:p>
    <w:p w14:paraId="7B2AC869" w14:textId="77777777" w:rsidR="00546EAF" w:rsidRPr="00546EAF" w:rsidRDefault="00546EAF" w:rsidP="006B1368">
      <w:pPr>
        <w:numPr>
          <w:ilvl w:val="1"/>
          <w:numId w:val="49"/>
        </w:numPr>
        <w:spacing w:before="120" w:after="120" w:line="259" w:lineRule="auto"/>
        <w:ind w:left="810" w:hanging="270"/>
        <w:rPr>
          <w:rFonts w:ascii="Arial" w:eastAsia="Calibri" w:hAnsi="Arial"/>
          <w:i/>
          <w:iCs/>
          <w:color w:val="000000"/>
          <w:szCs w:val="22"/>
          <w:lang w:val="en-US"/>
        </w:rPr>
      </w:pPr>
      <w:r w:rsidRPr="00546EAF">
        <w:rPr>
          <w:rFonts w:ascii="Arial" w:eastAsia="Calibri" w:hAnsi="Arial"/>
          <w:i/>
          <w:iCs/>
          <w:color w:val="000000"/>
          <w:szCs w:val="22"/>
          <w:lang w:val="en-US"/>
        </w:rPr>
        <w:t xml:space="preserve">Venue </w:t>
      </w:r>
    </w:p>
    <w:p w14:paraId="33575F7A" w14:textId="77777777" w:rsidR="00546EAF" w:rsidRPr="00546EAF" w:rsidRDefault="00546EAF" w:rsidP="006B1368">
      <w:pPr>
        <w:numPr>
          <w:ilvl w:val="1"/>
          <w:numId w:val="49"/>
        </w:numPr>
        <w:spacing w:before="120" w:after="120" w:line="259" w:lineRule="auto"/>
        <w:ind w:left="810" w:hanging="270"/>
        <w:rPr>
          <w:rFonts w:ascii="Arial" w:eastAsia="Calibri" w:hAnsi="Arial"/>
          <w:i/>
          <w:iCs/>
          <w:color w:val="000000"/>
          <w:szCs w:val="22"/>
          <w:lang w:val="en-US"/>
        </w:rPr>
      </w:pPr>
      <w:r w:rsidRPr="00546EAF">
        <w:rPr>
          <w:rFonts w:ascii="Arial" w:eastAsia="Calibri" w:hAnsi="Arial"/>
          <w:i/>
          <w:iCs/>
          <w:color w:val="000000"/>
          <w:szCs w:val="22"/>
          <w:lang w:val="en-US"/>
        </w:rPr>
        <w:t>Material</w:t>
      </w:r>
    </w:p>
    <w:p w14:paraId="39F6A490" w14:textId="77777777" w:rsidR="00546EAF" w:rsidRPr="00546EAF" w:rsidRDefault="00546EAF" w:rsidP="006B1368">
      <w:pPr>
        <w:numPr>
          <w:ilvl w:val="1"/>
          <w:numId w:val="49"/>
        </w:numPr>
        <w:spacing w:before="120" w:after="120" w:line="259" w:lineRule="auto"/>
        <w:ind w:left="810" w:hanging="270"/>
        <w:rPr>
          <w:rFonts w:ascii="Arial" w:eastAsia="Calibri" w:hAnsi="Arial"/>
          <w:i/>
          <w:iCs/>
          <w:color w:val="000000"/>
          <w:szCs w:val="22"/>
          <w:lang w:val="en-US"/>
        </w:rPr>
      </w:pPr>
      <w:r w:rsidRPr="00546EAF">
        <w:rPr>
          <w:rFonts w:ascii="Arial" w:eastAsia="Calibri" w:hAnsi="Arial"/>
          <w:i/>
          <w:iCs/>
          <w:color w:val="000000"/>
          <w:szCs w:val="22"/>
          <w:lang w:val="en-US"/>
        </w:rPr>
        <w:t>Guest speakers</w:t>
      </w:r>
    </w:p>
    <w:p w14:paraId="4613E89A" w14:textId="77777777" w:rsidR="00546EAF" w:rsidRPr="00546EAF" w:rsidRDefault="00546EAF" w:rsidP="006B1368">
      <w:pPr>
        <w:numPr>
          <w:ilvl w:val="1"/>
          <w:numId w:val="49"/>
        </w:numPr>
        <w:spacing w:before="120" w:after="120" w:line="259" w:lineRule="auto"/>
        <w:ind w:left="810" w:hanging="270"/>
        <w:rPr>
          <w:rFonts w:ascii="Arial" w:eastAsia="Calibri" w:hAnsi="Arial"/>
          <w:i/>
          <w:iCs/>
          <w:color w:val="000000"/>
          <w:szCs w:val="22"/>
          <w:lang w:val="en-US"/>
        </w:rPr>
      </w:pPr>
      <w:r w:rsidRPr="00546EAF">
        <w:rPr>
          <w:rFonts w:ascii="Arial" w:eastAsia="Calibri" w:hAnsi="Arial"/>
          <w:i/>
          <w:iCs/>
          <w:color w:val="000000"/>
          <w:szCs w:val="22"/>
          <w:lang w:val="en-US"/>
        </w:rPr>
        <w:t xml:space="preserve">Overall course delivery </w:t>
      </w:r>
    </w:p>
    <w:p w14:paraId="0CC1FED2" w14:textId="77777777" w:rsidR="00546EAF" w:rsidRDefault="00546EAF" w:rsidP="00546EAF">
      <w:pPr>
        <w:numPr>
          <w:ilvl w:val="0"/>
          <w:numId w:val="49"/>
        </w:numPr>
        <w:spacing w:before="120" w:after="120" w:line="259" w:lineRule="auto"/>
        <w:rPr>
          <w:rFonts w:ascii="Arial" w:eastAsia="Calibri" w:hAnsi="Arial"/>
          <w:i/>
          <w:iCs/>
          <w:color w:val="000000"/>
          <w:szCs w:val="22"/>
          <w:lang w:val="en-US"/>
        </w:rPr>
        <w:sectPr w:rsidR="00546EAF" w:rsidSect="006B1368">
          <w:type w:val="continuous"/>
          <w:pgSz w:w="11906" w:h="16838" w:code="9"/>
          <w:pgMar w:top="1701" w:right="1985" w:bottom="1701" w:left="1985" w:header="454" w:footer="567" w:gutter="0"/>
          <w:cols w:num="2" w:space="334"/>
          <w:docGrid w:linePitch="360"/>
        </w:sectPr>
      </w:pPr>
    </w:p>
    <w:p w14:paraId="04CF2FF2"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 xml:space="preserve">Is this course something that you would recommend to others? </w:t>
      </w:r>
    </w:p>
    <w:p w14:paraId="1B6EFBC8" w14:textId="77777777" w:rsidR="00546EAF" w:rsidRPr="00546EAF" w:rsidRDefault="00546EAF" w:rsidP="00546EAF">
      <w:pPr>
        <w:numPr>
          <w:ilvl w:val="0"/>
          <w:numId w:val="49"/>
        </w:numPr>
        <w:spacing w:before="120" w:after="120" w:line="259" w:lineRule="auto"/>
        <w:rPr>
          <w:rFonts w:ascii="Arial" w:eastAsia="Calibri" w:hAnsi="Arial"/>
          <w:i/>
          <w:iCs/>
          <w:color w:val="000000"/>
          <w:szCs w:val="22"/>
          <w:lang w:val="en-US"/>
        </w:rPr>
      </w:pPr>
      <w:r w:rsidRPr="00546EAF">
        <w:rPr>
          <w:rFonts w:ascii="Arial" w:eastAsia="Calibri" w:hAnsi="Arial"/>
          <w:i/>
          <w:iCs/>
          <w:color w:val="000000"/>
          <w:szCs w:val="22"/>
          <w:lang w:val="en-US"/>
        </w:rPr>
        <w:t>Do you have any other comments you’d like to make?</w:t>
      </w:r>
    </w:p>
    <w:p w14:paraId="58380EF9" w14:textId="51A1522A" w:rsidR="00546EAF" w:rsidRPr="00546EAF" w:rsidRDefault="00546EAF" w:rsidP="00546EAF">
      <w:pPr>
        <w:pStyle w:val="BodyCopy"/>
        <w:sectPr w:rsidR="00546EAF" w:rsidRPr="00546EAF" w:rsidSect="00546EAF">
          <w:type w:val="continuous"/>
          <w:pgSz w:w="11906" w:h="16838" w:code="9"/>
          <w:pgMar w:top="1701" w:right="1985" w:bottom="1701" w:left="1985" w:header="454" w:footer="567" w:gutter="0"/>
          <w:cols w:space="720"/>
          <w:docGrid w:linePitch="360"/>
        </w:sectPr>
      </w:pPr>
    </w:p>
    <w:p w14:paraId="1C383D1B" w14:textId="77777777" w:rsidR="00D16C34" w:rsidRDefault="00D16C34" w:rsidP="00D16C34">
      <w:pPr>
        <w:pStyle w:val="Heading1"/>
        <w:numPr>
          <w:ilvl w:val="0"/>
          <w:numId w:val="0"/>
        </w:numPr>
        <w:spacing w:before="120"/>
        <w:ind w:left="709" w:hanging="709"/>
      </w:pPr>
      <w:bookmarkStart w:id="25" w:name="_Toc117500483"/>
      <w:r>
        <w:lastRenderedPageBreak/>
        <w:t>Annex 5: Course Photos</w:t>
      </w:r>
      <w:bookmarkEnd w:id="25"/>
    </w:p>
    <w:p w14:paraId="65662D5B" w14:textId="7BA4E0A5" w:rsidR="002D7E1C" w:rsidRPr="00026D20" w:rsidRDefault="002D7E1C" w:rsidP="002D7E1C">
      <w:pPr>
        <w:pStyle w:val="BodyCopy"/>
        <w:rPr>
          <w:i/>
          <w:iCs/>
        </w:rPr>
        <w:sectPr w:rsidR="002D7E1C" w:rsidRPr="00026D20" w:rsidSect="00556AD2">
          <w:pgSz w:w="11906" w:h="16838" w:code="9"/>
          <w:pgMar w:top="1701" w:right="1985" w:bottom="1701" w:left="1985" w:header="454" w:footer="567" w:gutter="0"/>
          <w:cols w:space="720"/>
          <w:docGrid w:linePitch="360"/>
        </w:sectPr>
      </w:pPr>
      <w:r w:rsidRPr="00026D20">
        <w:rPr>
          <w:i/>
          <w:iCs/>
        </w:rPr>
        <w:t>Insert course photographs here</w:t>
      </w:r>
    </w:p>
    <w:p w14:paraId="06CA6DC8" w14:textId="57405C52" w:rsidR="006A14D0" w:rsidRDefault="006A14D0" w:rsidP="00D16C34">
      <w:pPr>
        <w:pStyle w:val="Heading1"/>
        <w:numPr>
          <w:ilvl w:val="0"/>
          <w:numId w:val="0"/>
        </w:numPr>
        <w:spacing w:before="120"/>
        <w:ind w:left="709" w:hanging="709"/>
      </w:pPr>
      <w:bookmarkStart w:id="26" w:name="_Toc117500484"/>
      <w:r>
        <w:lastRenderedPageBreak/>
        <w:t>Style Guide</w:t>
      </w:r>
      <w:bookmarkEnd w:id="26"/>
    </w:p>
    <w:p w14:paraId="3C8293AD" w14:textId="7A721CDE" w:rsidR="000B1B2C" w:rsidRPr="00B64973" w:rsidRDefault="000B1B2C" w:rsidP="00FB5C15">
      <w:pPr>
        <w:pStyle w:val="Tableheading0"/>
        <w:rPr>
          <w:color w:val="003150"/>
        </w:rPr>
      </w:pPr>
      <w:r w:rsidRPr="00B64973">
        <w:rPr>
          <w:color w:val="003150"/>
        </w:rPr>
        <w:t xml:space="preserve">Table </w:t>
      </w:r>
      <w:bookmarkEnd w:id="13"/>
      <w:bookmarkEnd w:id="14"/>
      <w:bookmarkEnd w:id="15"/>
      <w:bookmarkEnd w:id="16"/>
    </w:p>
    <w:tbl>
      <w:tblPr>
        <w:tblW w:w="79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5812"/>
        <w:gridCol w:w="2126"/>
      </w:tblGrid>
      <w:tr w:rsidR="000B1B2C" w:rsidRPr="000B6E2D" w14:paraId="3C8293B0" w14:textId="77777777" w:rsidTr="002D76F7">
        <w:trPr>
          <w:tblHeader/>
        </w:trPr>
        <w:tc>
          <w:tcPr>
            <w:tcW w:w="5812" w:type="dxa"/>
            <w:shd w:val="clear" w:color="auto" w:fill="003150" w:themeFill="text2"/>
            <w:vAlign w:val="center"/>
          </w:tcPr>
          <w:p w14:paraId="3C8293AE" w14:textId="77777777" w:rsidR="000B1B2C" w:rsidRPr="000B6E2D" w:rsidRDefault="000150E9" w:rsidP="002D76F7">
            <w:pPr>
              <w:pStyle w:val="BodyCopy"/>
              <w:spacing w:before="120" w:line="240" w:lineRule="atLeast"/>
            </w:pPr>
            <w:r>
              <w:t>Heading</w:t>
            </w:r>
          </w:p>
        </w:tc>
        <w:tc>
          <w:tcPr>
            <w:tcW w:w="2126" w:type="dxa"/>
            <w:shd w:val="clear" w:color="auto" w:fill="003150" w:themeFill="text2"/>
            <w:vAlign w:val="center"/>
          </w:tcPr>
          <w:p w14:paraId="3C8293AF" w14:textId="77777777" w:rsidR="000B1B2C" w:rsidRPr="000B6E2D" w:rsidRDefault="000150E9" w:rsidP="002D76F7">
            <w:pPr>
              <w:pStyle w:val="BodyCopy"/>
              <w:spacing w:before="120" w:line="240" w:lineRule="atLeast"/>
            </w:pPr>
            <w:r>
              <w:t>Heading</w:t>
            </w:r>
          </w:p>
        </w:tc>
      </w:tr>
      <w:tr w:rsidR="000B1B2C" w:rsidRPr="000B6E2D" w14:paraId="3C8293B3" w14:textId="77777777" w:rsidTr="002D76F7">
        <w:tc>
          <w:tcPr>
            <w:tcW w:w="5812" w:type="dxa"/>
            <w:shd w:val="clear" w:color="auto" w:fill="F2F2F2" w:themeFill="background1" w:themeFillShade="F2"/>
            <w:vAlign w:val="center"/>
          </w:tcPr>
          <w:p w14:paraId="3C8293B1" w14:textId="77777777" w:rsidR="000B1B2C" w:rsidRPr="000B6E2D" w:rsidRDefault="000150E9" w:rsidP="002D76F7">
            <w:pPr>
              <w:pStyle w:val="BodyCopy"/>
              <w:spacing w:before="120" w:line="240" w:lineRule="atLeast"/>
            </w:pPr>
            <w:r>
              <w:t>Content</w:t>
            </w:r>
          </w:p>
        </w:tc>
        <w:tc>
          <w:tcPr>
            <w:tcW w:w="2126" w:type="dxa"/>
            <w:shd w:val="clear" w:color="auto" w:fill="F2F2F2" w:themeFill="background1" w:themeFillShade="F2"/>
            <w:vAlign w:val="center"/>
          </w:tcPr>
          <w:p w14:paraId="3C8293B2" w14:textId="77777777" w:rsidR="000B1B2C" w:rsidRPr="000B6E2D" w:rsidRDefault="000150E9" w:rsidP="002D76F7">
            <w:pPr>
              <w:pStyle w:val="BodyCopy"/>
              <w:spacing w:before="120" w:line="240" w:lineRule="atLeast"/>
            </w:pPr>
            <w:r>
              <w:t>Content</w:t>
            </w:r>
            <w:r w:rsidR="000B1B2C" w:rsidRPr="000B6E2D">
              <w:t xml:space="preserve"> </w:t>
            </w:r>
          </w:p>
        </w:tc>
      </w:tr>
      <w:tr w:rsidR="000B1B2C" w:rsidRPr="000B6E2D" w14:paraId="3C8293B6" w14:textId="77777777" w:rsidTr="002D76F7">
        <w:tc>
          <w:tcPr>
            <w:tcW w:w="5812" w:type="dxa"/>
            <w:shd w:val="clear" w:color="auto" w:fill="F2F2F2" w:themeFill="background1" w:themeFillShade="F2"/>
            <w:vAlign w:val="center"/>
          </w:tcPr>
          <w:p w14:paraId="3C8293B4" w14:textId="77777777" w:rsidR="000B1B2C" w:rsidRPr="000B6E2D" w:rsidRDefault="000150E9" w:rsidP="000150E9">
            <w:pPr>
              <w:pStyle w:val="BodyCopy"/>
              <w:spacing w:before="120" w:line="240" w:lineRule="atLeast"/>
            </w:pPr>
            <w:r>
              <w:t>Content</w:t>
            </w:r>
            <w:r w:rsidR="000B1B2C" w:rsidRPr="000B6E2D">
              <w:t xml:space="preserve"> </w:t>
            </w:r>
          </w:p>
        </w:tc>
        <w:tc>
          <w:tcPr>
            <w:tcW w:w="2126" w:type="dxa"/>
            <w:shd w:val="clear" w:color="auto" w:fill="F2F2F2" w:themeFill="background1" w:themeFillShade="F2"/>
            <w:vAlign w:val="center"/>
          </w:tcPr>
          <w:p w14:paraId="3C8293B5" w14:textId="77777777" w:rsidR="000B1B2C" w:rsidRPr="000B6E2D" w:rsidRDefault="000150E9" w:rsidP="002D76F7">
            <w:pPr>
              <w:pStyle w:val="BodyCopy"/>
              <w:spacing w:before="120" w:line="240" w:lineRule="atLeast"/>
            </w:pPr>
            <w:r>
              <w:t>Content</w:t>
            </w:r>
          </w:p>
        </w:tc>
      </w:tr>
      <w:tr w:rsidR="000B1B2C" w:rsidRPr="000B6E2D" w14:paraId="3C8293B9" w14:textId="77777777" w:rsidTr="002D76F7">
        <w:tc>
          <w:tcPr>
            <w:tcW w:w="5812" w:type="dxa"/>
            <w:shd w:val="clear" w:color="auto" w:fill="F2F2F2" w:themeFill="background1" w:themeFillShade="F2"/>
            <w:vAlign w:val="center"/>
          </w:tcPr>
          <w:p w14:paraId="3C8293B7" w14:textId="77777777" w:rsidR="000B1B2C" w:rsidRPr="000B6E2D" w:rsidRDefault="000150E9" w:rsidP="002D76F7">
            <w:pPr>
              <w:pStyle w:val="BodyCopy"/>
              <w:spacing w:before="120" w:line="240" w:lineRule="atLeast"/>
            </w:pPr>
            <w:r>
              <w:t>Content</w:t>
            </w:r>
          </w:p>
        </w:tc>
        <w:tc>
          <w:tcPr>
            <w:tcW w:w="2126" w:type="dxa"/>
            <w:shd w:val="clear" w:color="auto" w:fill="F2F2F2" w:themeFill="background1" w:themeFillShade="F2"/>
            <w:vAlign w:val="center"/>
          </w:tcPr>
          <w:p w14:paraId="3C8293B8" w14:textId="77777777" w:rsidR="000B1B2C" w:rsidRPr="000B6E2D" w:rsidRDefault="000150E9" w:rsidP="002D76F7">
            <w:pPr>
              <w:pStyle w:val="BodyCopy"/>
              <w:spacing w:before="120" w:line="240" w:lineRule="atLeast"/>
            </w:pPr>
            <w:r>
              <w:t>Content</w:t>
            </w:r>
          </w:p>
        </w:tc>
      </w:tr>
    </w:tbl>
    <w:p w14:paraId="3C8293BA" w14:textId="585D1EE9" w:rsidR="000B1B2C" w:rsidRPr="000B1B2C" w:rsidRDefault="00B90044" w:rsidP="000150E9">
      <w:pPr>
        <w:pStyle w:val="BodyCopy"/>
        <w:spacing w:before="0"/>
      </w:pPr>
      <w:r>
        <w:br/>
      </w:r>
      <w:r w:rsidR="008D07F9" w:rsidRPr="008D07F9">
        <w:t xml:space="preserve">Lorem ipsum </w:t>
      </w:r>
      <w:proofErr w:type="spellStart"/>
      <w:r w:rsidR="008D07F9" w:rsidRPr="008D07F9">
        <w:t>dolor</w:t>
      </w:r>
      <w:proofErr w:type="spellEnd"/>
      <w:r w:rsidR="008D07F9" w:rsidRPr="008D07F9">
        <w:t xml:space="preserve"> sit </w:t>
      </w:r>
      <w:proofErr w:type="spellStart"/>
      <w:r w:rsidR="008D07F9" w:rsidRPr="008D07F9">
        <w:t>amet</w:t>
      </w:r>
      <w:proofErr w:type="spellEnd"/>
      <w:r w:rsidR="008D07F9" w:rsidRPr="008D07F9">
        <w:t xml:space="preserve">, </w:t>
      </w:r>
      <w:proofErr w:type="spellStart"/>
      <w:r w:rsidR="008D07F9" w:rsidRPr="008D07F9">
        <w:t>consectetur</w:t>
      </w:r>
      <w:proofErr w:type="spellEnd"/>
      <w:r w:rsidR="008D07F9" w:rsidRPr="008D07F9">
        <w:t xml:space="preserve"> </w:t>
      </w:r>
      <w:proofErr w:type="spellStart"/>
      <w:r w:rsidR="008D07F9" w:rsidRPr="008D07F9">
        <w:t>adipiscing</w:t>
      </w:r>
      <w:proofErr w:type="spellEnd"/>
      <w:r w:rsidR="008D07F9" w:rsidRPr="008D07F9">
        <w:t xml:space="preserve"> </w:t>
      </w:r>
      <w:proofErr w:type="spellStart"/>
      <w:r w:rsidR="008D07F9" w:rsidRPr="008D07F9">
        <w:t>elit</w:t>
      </w:r>
      <w:proofErr w:type="spellEnd"/>
      <w:r w:rsidR="008D07F9" w:rsidRPr="008D07F9">
        <w:t xml:space="preserve">. Ut </w:t>
      </w:r>
      <w:proofErr w:type="spellStart"/>
      <w:r w:rsidR="008D07F9" w:rsidRPr="008D07F9">
        <w:t>vulputate</w:t>
      </w:r>
      <w:proofErr w:type="spellEnd"/>
      <w:r w:rsidR="008D07F9" w:rsidRPr="008D07F9">
        <w:t xml:space="preserve"> </w:t>
      </w:r>
      <w:proofErr w:type="spellStart"/>
      <w:r w:rsidR="008D07F9" w:rsidRPr="008D07F9">
        <w:t>purus</w:t>
      </w:r>
      <w:proofErr w:type="spellEnd"/>
      <w:r w:rsidR="008D07F9" w:rsidRPr="008D07F9">
        <w:t xml:space="preserve"> sed </w:t>
      </w:r>
      <w:proofErr w:type="spellStart"/>
      <w:r w:rsidR="008D07F9" w:rsidRPr="008D07F9">
        <w:t>odio</w:t>
      </w:r>
      <w:proofErr w:type="spellEnd"/>
      <w:r w:rsidR="008D07F9" w:rsidRPr="008D07F9">
        <w:t xml:space="preserve"> </w:t>
      </w:r>
      <w:proofErr w:type="spellStart"/>
      <w:r w:rsidR="008D07F9" w:rsidRPr="008D07F9">
        <w:t>blandit</w:t>
      </w:r>
      <w:proofErr w:type="spellEnd"/>
      <w:r w:rsidR="008D07F9" w:rsidRPr="008D07F9">
        <w:t xml:space="preserve"> </w:t>
      </w:r>
      <w:proofErr w:type="spellStart"/>
      <w:r w:rsidR="008D07F9" w:rsidRPr="008D07F9">
        <w:t>vulputate</w:t>
      </w:r>
      <w:proofErr w:type="spellEnd"/>
      <w:r w:rsidR="008D07F9" w:rsidRPr="008D07F9">
        <w:t xml:space="preserve">. Donec non pharetra </w:t>
      </w:r>
      <w:proofErr w:type="spellStart"/>
      <w:r w:rsidR="008D07F9" w:rsidRPr="008D07F9">
        <w:t>odio</w:t>
      </w:r>
      <w:proofErr w:type="spellEnd"/>
      <w:r w:rsidR="008D07F9" w:rsidRPr="008D07F9">
        <w:t xml:space="preserve">. Nam </w:t>
      </w:r>
      <w:proofErr w:type="spellStart"/>
      <w:r w:rsidR="008D07F9" w:rsidRPr="008D07F9">
        <w:t>vulputate</w:t>
      </w:r>
      <w:proofErr w:type="spellEnd"/>
      <w:r w:rsidR="008D07F9" w:rsidRPr="008D07F9">
        <w:t xml:space="preserve"> </w:t>
      </w:r>
      <w:proofErr w:type="spellStart"/>
      <w:r w:rsidR="008D07F9" w:rsidRPr="008D07F9">
        <w:t>congue</w:t>
      </w:r>
      <w:proofErr w:type="spellEnd"/>
      <w:r w:rsidR="008D07F9" w:rsidRPr="008D07F9">
        <w:t xml:space="preserve"> </w:t>
      </w:r>
      <w:proofErr w:type="spellStart"/>
      <w:r w:rsidR="008D07F9" w:rsidRPr="008D07F9">
        <w:t>augue</w:t>
      </w:r>
      <w:proofErr w:type="spellEnd"/>
      <w:r w:rsidR="008D07F9" w:rsidRPr="008D07F9">
        <w:t xml:space="preserve"> </w:t>
      </w:r>
      <w:proofErr w:type="spellStart"/>
      <w:r w:rsidR="008D07F9" w:rsidRPr="008D07F9">
        <w:t>bibendum</w:t>
      </w:r>
      <w:proofErr w:type="spellEnd"/>
      <w:r w:rsidR="008D07F9" w:rsidRPr="008D07F9">
        <w:t xml:space="preserve"> </w:t>
      </w:r>
      <w:proofErr w:type="spellStart"/>
      <w:r w:rsidR="008D07F9" w:rsidRPr="008D07F9">
        <w:t>efficitur</w:t>
      </w:r>
      <w:proofErr w:type="spellEnd"/>
      <w:r w:rsidR="008D07F9" w:rsidRPr="008D07F9">
        <w:t xml:space="preserve">. </w:t>
      </w:r>
      <w:proofErr w:type="spellStart"/>
      <w:r w:rsidR="008D07F9" w:rsidRPr="008D07F9">
        <w:t>Praesent</w:t>
      </w:r>
      <w:proofErr w:type="spellEnd"/>
      <w:r w:rsidR="008D07F9" w:rsidRPr="008D07F9">
        <w:t xml:space="preserve"> </w:t>
      </w:r>
      <w:proofErr w:type="spellStart"/>
      <w:r w:rsidR="008D07F9" w:rsidRPr="008D07F9">
        <w:t>dignissim</w:t>
      </w:r>
      <w:proofErr w:type="spellEnd"/>
      <w:r w:rsidR="008D07F9" w:rsidRPr="008D07F9">
        <w:t xml:space="preserve"> </w:t>
      </w:r>
      <w:proofErr w:type="spellStart"/>
      <w:r w:rsidR="008D07F9" w:rsidRPr="008D07F9">
        <w:t>finibus</w:t>
      </w:r>
      <w:proofErr w:type="spellEnd"/>
      <w:r w:rsidR="008D07F9" w:rsidRPr="008D07F9">
        <w:t xml:space="preserve"> magna sit </w:t>
      </w:r>
      <w:proofErr w:type="spellStart"/>
      <w:r w:rsidR="008D07F9" w:rsidRPr="008D07F9">
        <w:t>amet</w:t>
      </w:r>
      <w:proofErr w:type="spellEnd"/>
      <w:r w:rsidR="008D07F9" w:rsidRPr="008D07F9">
        <w:t xml:space="preserve"> </w:t>
      </w:r>
      <w:proofErr w:type="spellStart"/>
      <w:r w:rsidR="008D07F9" w:rsidRPr="008D07F9">
        <w:t>lobortis</w:t>
      </w:r>
      <w:proofErr w:type="spellEnd"/>
      <w:r w:rsidR="008D07F9" w:rsidRPr="008D07F9">
        <w:t xml:space="preserve">. Sed cursus, </w:t>
      </w:r>
      <w:proofErr w:type="spellStart"/>
      <w:r w:rsidR="008D07F9" w:rsidRPr="008D07F9">
        <w:t>enim</w:t>
      </w:r>
      <w:proofErr w:type="spellEnd"/>
      <w:r w:rsidR="008D07F9" w:rsidRPr="008D07F9">
        <w:t xml:space="preserve"> ac </w:t>
      </w:r>
      <w:proofErr w:type="spellStart"/>
      <w:r w:rsidR="008D07F9" w:rsidRPr="008D07F9">
        <w:t>accumsan</w:t>
      </w:r>
      <w:proofErr w:type="spellEnd"/>
      <w:r w:rsidR="008D07F9" w:rsidRPr="008D07F9">
        <w:t xml:space="preserve"> </w:t>
      </w:r>
      <w:proofErr w:type="spellStart"/>
      <w:r w:rsidR="008D07F9" w:rsidRPr="008D07F9">
        <w:t>efficitur</w:t>
      </w:r>
      <w:proofErr w:type="spellEnd"/>
      <w:r w:rsidR="008D07F9" w:rsidRPr="008D07F9">
        <w:t xml:space="preserve">, dui nulla </w:t>
      </w:r>
      <w:proofErr w:type="spellStart"/>
      <w:r w:rsidR="008D07F9" w:rsidRPr="008D07F9">
        <w:t>tincidunt</w:t>
      </w:r>
      <w:proofErr w:type="spellEnd"/>
      <w:r w:rsidR="008D07F9" w:rsidRPr="008D07F9">
        <w:t xml:space="preserve"> </w:t>
      </w:r>
      <w:proofErr w:type="spellStart"/>
      <w:r w:rsidR="008D07F9" w:rsidRPr="008D07F9">
        <w:t>urna</w:t>
      </w:r>
      <w:proofErr w:type="spellEnd"/>
      <w:r w:rsidR="008D07F9" w:rsidRPr="008D07F9">
        <w:t xml:space="preserve">, in </w:t>
      </w:r>
      <w:proofErr w:type="spellStart"/>
      <w:r w:rsidR="008D07F9" w:rsidRPr="008D07F9">
        <w:t>scelerisque</w:t>
      </w:r>
      <w:proofErr w:type="spellEnd"/>
      <w:r w:rsidR="008D07F9" w:rsidRPr="008D07F9">
        <w:t xml:space="preserve"> </w:t>
      </w:r>
      <w:proofErr w:type="spellStart"/>
      <w:r w:rsidR="008D07F9" w:rsidRPr="008D07F9">
        <w:t>purus</w:t>
      </w:r>
      <w:proofErr w:type="spellEnd"/>
      <w:r w:rsidR="008D07F9" w:rsidRPr="008D07F9">
        <w:t xml:space="preserve"> </w:t>
      </w:r>
      <w:proofErr w:type="spellStart"/>
      <w:r w:rsidR="008D07F9" w:rsidRPr="008D07F9">
        <w:t>orci</w:t>
      </w:r>
      <w:proofErr w:type="spellEnd"/>
      <w:r w:rsidR="008D07F9" w:rsidRPr="008D07F9">
        <w:t xml:space="preserve"> </w:t>
      </w:r>
      <w:proofErr w:type="spellStart"/>
      <w:r w:rsidR="008D07F9" w:rsidRPr="008D07F9">
        <w:t>quis</w:t>
      </w:r>
      <w:proofErr w:type="spellEnd"/>
      <w:r w:rsidR="008D07F9" w:rsidRPr="008D07F9">
        <w:t xml:space="preserve"> </w:t>
      </w:r>
      <w:proofErr w:type="spellStart"/>
      <w:r w:rsidR="008D07F9" w:rsidRPr="008D07F9">
        <w:t>metus</w:t>
      </w:r>
      <w:proofErr w:type="spellEnd"/>
      <w:r w:rsidR="008D07F9" w:rsidRPr="008D07F9">
        <w:t xml:space="preserve">. Proin </w:t>
      </w:r>
      <w:proofErr w:type="spellStart"/>
      <w:r w:rsidR="008D07F9" w:rsidRPr="008D07F9">
        <w:t>eu</w:t>
      </w:r>
      <w:proofErr w:type="spellEnd"/>
      <w:r w:rsidR="008D07F9" w:rsidRPr="008D07F9">
        <w:t xml:space="preserve"> </w:t>
      </w:r>
      <w:proofErr w:type="spellStart"/>
      <w:r w:rsidR="008D07F9" w:rsidRPr="008D07F9">
        <w:t>orci</w:t>
      </w:r>
      <w:proofErr w:type="spellEnd"/>
      <w:r w:rsidR="008D07F9" w:rsidRPr="008D07F9">
        <w:t xml:space="preserve"> </w:t>
      </w:r>
      <w:proofErr w:type="spellStart"/>
      <w:r w:rsidR="008D07F9" w:rsidRPr="008D07F9">
        <w:t>quis</w:t>
      </w:r>
      <w:proofErr w:type="spellEnd"/>
      <w:r w:rsidR="008D07F9" w:rsidRPr="008D07F9">
        <w:t xml:space="preserve"> </w:t>
      </w:r>
      <w:proofErr w:type="spellStart"/>
      <w:r w:rsidR="008D07F9" w:rsidRPr="008D07F9">
        <w:t>neque</w:t>
      </w:r>
      <w:proofErr w:type="spellEnd"/>
      <w:r w:rsidR="008D07F9" w:rsidRPr="008D07F9">
        <w:t xml:space="preserve"> </w:t>
      </w:r>
      <w:proofErr w:type="spellStart"/>
      <w:r w:rsidR="008D07F9" w:rsidRPr="008D07F9">
        <w:t>viverra</w:t>
      </w:r>
      <w:proofErr w:type="spellEnd"/>
      <w:r w:rsidR="008D07F9" w:rsidRPr="008D07F9">
        <w:t xml:space="preserve"> </w:t>
      </w:r>
      <w:proofErr w:type="spellStart"/>
      <w:r w:rsidR="008D07F9" w:rsidRPr="008D07F9">
        <w:t>consectetur</w:t>
      </w:r>
      <w:proofErr w:type="spellEnd"/>
      <w:r w:rsidR="008D07F9" w:rsidRPr="008D07F9">
        <w:t xml:space="preserve">. </w:t>
      </w:r>
      <w:proofErr w:type="spellStart"/>
      <w:r w:rsidR="008D07F9" w:rsidRPr="008D07F9">
        <w:t>Pellentesque</w:t>
      </w:r>
      <w:proofErr w:type="spellEnd"/>
      <w:r w:rsidR="008D07F9" w:rsidRPr="008D07F9">
        <w:t xml:space="preserve"> </w:t>
      </w:r>
      <w:proofErr w:type="spellStart"/>
      <w:r w:rsidR="008D07F9" w:rsidRPr="008D07F9">
        <w:t>venenatis</w:t>
      </w:r>
      <w:proofErr w:type="spellEnd"/>
      <w:r w:rsidR="008D07F9" w:rsidRPr="008D07F9">
        <w:t xml:space="preserve"> magna at ex lacinia, sed semper </w:t>
      </w:r>
      <w:proofErr w:type="spellStart"/>
      <w:r w:rsidR="008D07F9" w:rsidRPr="008D07F9">
        <w:t>lacus</w:t>
      </w:r>
      <w:proofErr w:type="spellEnd"/>
      <w:r w:rsidR="008D07F9" w:rsidRPr="008D07F9">
        <w:t xml:space="preserve"> </w:t>
      </w:r>
      <w:proofErr w:type="spellStart"/>
      <w:r w:rsidR="008D07F9" w:rsidRPr="008D07F9">
        <w:t>rhoncus</w:t>
      </w:r>
      <w:proofErr w:type="spellEnd"/>
      <w:r w:rsidR="008D07F9" w:rsidRPr="008D07F9">
        <w:t xml:space="preserve">. Cras a </w:t>
      </w:r>
      <w:proofErr w:type="spellStart"/>
      <w:r w:rsidR="008D07F9" w:rsidRPr="008D07F9">
        <w:t>accumsan</w:t>
      </w:r>
      <w:proofErr w:type="spellEnd"/>
      <w:r w:rsidR="008D07F9" w:rsidRPr="008D07F9">
        <w:t xml:space="preserve"> </w:t>
      </w:r>
      <w:proofErr w:type="spellStart"/>
      <w:r w:rsidR="008D07F9" w:rsidRPr="008D07F9">
        <w:t>urna</w:t>
      </w:r>
      <w:proofErr w:type="spellEnd"/>
      <w:r w:rsidR="008D07F9" w:rsidRPr="008D07F9">
        <w:t xml:space="preserve">, ac </w:t>
      </w:r>
      <w:proofErr w:type="spellStart"/>
      <w:r w:rsidR="008D07F9" w:rsidRPr="008D07F9">
        <w:t>dapibus</w:t>
      </w:r>
      <w:proofErr w:type="spellEnd"/>
      <w:r w:rsidR="008D07F9" w:rsidRPr="008D07F9">
        <w:t xml:space="preserve"> </w:t>
      </w:r>
      <w:proofErr w:type="spellStart"/>
      <w:r w:rsidR="008D07F9" w:rsidRPr="008D07F9">
        <w:t>quam</w:t>
      </w:r>
      <w:proofErr w:type="spellEnd"/>
      <w:r w:rsidR="008D07F9" w:rsidRPr="008D07F9">
        <w:t xml:space="preserve">. </w:t>
      </w:r>
      <w:proofErr w:type="spellStart"/>
      <w:r w:rsidR="008D07F9" w:rsidRPr="008D07F9">
        <w:t>Quisque</w:t>
      </w:r>
      <w:proofErr w:type="spellEnd"/>
      <w:r w:rsidR="008D07F9" w:rsidRPr="008D07F9">
        <w:t xml:space="preserve"> </w:t>
      </w:r>
      <w:proofErr w:type="spellStart"/>
      <w:r w:rsidR="008D07F9" w:rsidRPr="008D07F9">
        <w:t>dolor</w:t>
      </w:r>
      <w:proofErr w:type="spellEnd"/>
      <w:r w:rsidR="008D07F9" w:rsidRPr="008D07F9">
        <w:t xml:space="preserve"> </w:t>
      </w:r>
      <w:proofErr w:type="spellStart"/>
      <w:r w:rsidR="008D07F9" w:rsidRPr="008D07F9">
        <w:t>nibh</w:t>
      </w:r>
      <w:proofErr w:type="spellEnd"/>
      <w:r w:rsidR="008D07F9" w:rsidRPr="008D07F9">
        <w:t xml:space="preserve">, </w:t>
      </w:r>
      <w:proofErr w:type="spellStart"/>
      <w:r w:rsidR="008D07F9" w:rsidRPr="008D07F9">
        <w:t>laoreet</w:t>
      </w:r>
      <w:proofErr w:type="spellEnd"/>
      <w:r w:rsidR="008D07F9" w:rsidRPr="008D07F9">
        <w:t xml:space="preserve"> ac diam </w:t>
      </w:r>
      <w:proofErr w:type="spellStart"/>
      <w:r w:rsidR="008D07F9" w:rsidRPr="008D07F9">
        <w:t>ut</w:t>
      </w:r>
      <w:proofErr w:type="spellEnd"/>
      <w:r w:rsidR="008D07F9" w:rsidRPr="008D07F9">
        <w:t xml:space="preserve">, </w:t>
      </w:r>
      <w:proofErr w:type="spellStart"/>
      <w:r w:rsidR="008D07F9" w:rsidRPr="008D07F9">
        <w:t>condimentum</w:t>
      </w:r>
      <w:proofErr w:type="spellEnd"/>
      <w:r w:rsidR="008D07F9" w:rsidRPr="008D07F9">
        <w:t xml:space="preserve"> </w:t>
      </w:r>
      <w:proofErr w:type="spellStart"/>
      <w:r w:rsidR="008D07F9" w:rsidRPr="008D07F9">
        <w:t>feugiat</w:t>
      </w:r>
      <w:proofErr w:type="spellEnd"/>
      <w:r w:rsidR="008D07F9" w:rsidRPr="008D07F9">
        <w:t xml:space="preserve"> </w:t>
      </w:r>
      <w:proofErr w:type="spellStart"/>
      <w:r w:rsidR="008D07F9" w:rsidRPr="008D07F9">
        <w:t>orci</w:t>
      </w:r>
      <w:proofErr w:type="spellEnd"/>
      <w:r w:rsidR="008D07F9" w:rsidRPr="008D07F9">
        <w:t xml:space="preserve">. </w:t>
      </w:r>
      <w:proofErr w:type="spellStart"/>
      <w:r w:rsidR="008D07F9" w:rsidRPr="008D07F9">
        <w:t>Etiam</w:t>
      </w:r>
      <w:proofErr w:type="spellEnd"/>
      <w:r w:rsidR="008D07F9" w:rsidRPr="008D07F9">
        <w:t xml:space="preserve"> </w:t>
      </w:r>
      <w:proofErr w:type="spellStart"/>
      <w:r w:rsidR="008D07F9" w:rsidRPr="008D07F9">
        <w:t>eget</w:t>
      </w:r>
      <w:proofErr w:type="spellEnd"/>
      <w:r w:rsidR="008D07F9" w:rsidRPr="008D07F9">
        <w:t xml:space="preserve"> </w:t>
      </w:r>
      <w:proofErr w:type="spellStart"/>
      <w:r w:rsidR="008D07F9" w:rsidRPr="008D07F9">
        <w:t>pellentesque</w:t>
      </w:r>
      <w:proofErr w:type="spellEnd"/>
      <w:r w:rsidR="008D07F9" w:rsidRPr="008D07F9">
        <w:t xml:space="preserve"> </w:t>
      </w:r>
      <w:proofErr w:type="spellStart"/>
      <w:r w:rsidR="008D07F9" w:rsidRPr="008D07F9">
        <w:t>risus</w:t>
      </w:r>
      <w:proofErr w:type="spellEnd"/>
      <w:r w:rsidR="008D07F9" w:rsidRPr="008D07F9">
        <w:t xml:space="preserve">. </w:t>
      </w:r>
      <w:proofErr w:type="spellStart"/>
      <w:r w:rsidR="008D07F9" w:rsidRPr="008D07F9">
        <w:t>Etiam</w:t>
      </w:r>
      <w:proofErr w:type="spellEnd"/>
      <w:r w:rsidR="008D07F9" w:rsidRPr="008D07F9">
        <w:t xml:space="preserve"> </w:t>
      </w:r>
      <w:proofErr w:type="spellStart"/>
      <w:r w:rsidR="008D07F9" w:rsidRPr="008D07F9">
        <w:t>varius</w:t>
      </w:r>
      <w:proofErr w:type="spellEnd"/>
      <w:r w:rsidR="008D07F9" w:rsidRPr="008D07F9">
        <w:t xml:space="preserve"> </w:t>
      </w:r>
      <w:proofErr w:type="spellStart"/>
      <w:r w:rsidR="008D07F9" w:rsidRPr="008D07F9">
        <w:t>mollis</w:t>
      </w:r>
      <w:proofErr w:type="spellEnd"/>
      <w:r w:rsidR="008D07F9" w:rsidRPr="008D07F9">
        <w:t xml:space="preserve"> </w:t>
      </w:r>
      <w:proofErr w:type="spellStart"/>
      <w:r w:rsidR="008D07F9" w:rsidRPr="008D07F9">
        <w:t>tempor</w:t>
      </w:r>
      <w:proofErr w:type="spellEnd"/>
      <w:r w:rsidR="008D07F9" w:rsidRPr="008D07F9">
        <w:t xml:space="preserve">. Mauris </w:t>
      </w:r>
      <w:proofErr w:type="spellStart"/>
      <w:r w:rsidR="008D07F9" w:rsidRPr="008D07F9">
        <w:t>facilisis</w:t>
      </w:r>
      <w:proofErr w:type="spellEnd"/>
      <w:r w:rsidR="008D07F9" w:rsidRPr="008D07F9">
        <w:t xml:space="preserve"> </w:t>
      </w:r>
      <w:proofErr w:type="spellStart"/>
      <w:r w:rsidR="008D07F9" w:rsidRPr="008D07F9">
        <w:t>posuere</w:t>
      </w:r>
      <w:proofErr w:type="spellEnd"/>
      <w:r w:rsidR="008D07F9" w:rsidRPr="008D07F9">
        <w:t xml:space="preserve"> </w:t>
      </w:r>
      <w:proofErr w:type="spellStart"/>
      <w:r w:rsidR="008D07F9" w:rsidRPr="008D07F9">
        <w:t>quam</w:t>
      </w:r>
      <w:proofErr w:type="spellEnd"/>
      <w:r w:rsidR="008D07F9" w:rsidRPr="008D07F9">
        <w:t xml:space="preserve"> </w:t>
      </w:r>
      <w:proofErr w:type="spellStart"/>
      <w:r w:rsidR="008D07F9" w:rsidRPr="008D07F9">
        <w:t>vehicula</w:t>
      </w:r>
      <w:proofErr w:type="spellEnd"/>
      <w:r w:rsidR="008D07F9" w:rsidRPr="008D07F9">
        <w:t xml:space="preserve"> </w:t>
      </w:r>
      <w:proofErr w:type="spellStart"/>
      <w:r w:rsidR="008D07F9" w:rsidRPr="008D07F9">
        <w:t>facilisis</w:t>
      </w:r>
      <w:proofErr w:type="spellEnd"/>
      <w:r w:rsidR="008D07F9" w:rsidRPr="008D07F9">
        <w:t>.</w:t>
      </w:r>
    </w:p>
    <w:p w14:paraId="3C8293BC" w14:textId="77777777" w:rsidR="000B1B2C" w:rsidRPr="008C7995" w:rsidRDefault="004137A6" w:rsidP="008C7995">
      <w:pPr>
        <w:pStyle w:val="CommentText"/>
      </w:pPr>
      <w:r>
        <w:t xml:space="preserve">Sub-sub heading </w:t>
      </w:r>
    </w:p>
    <w:p w14:paraId="3C8293BD" w14:textId="77777777" w:rsidR="000B1B2C" w:rsidRDefault="000B1B2C" w:rsidP="005A7281">
      <w:pPr>
        <w:pStyle w:val="Bullet"/>
      </w:pPr>
      <w:r>
        <w:t>D</w:t>
      </w:r>
      <w:r w:rsidR="004137A6">
        <w:t>ot point 1</w:t>
      </w:r>
      <w:r>
        <w:t xml:space="preserve"> </w:t>
      </w:r>
    </w:p>
    <w:p w14:paraId="3C8293BE" w14:textId="77777777" w:rsidR="000B1B2C" w:rsidRDefault="004137A6" w:rsidP="005A7281">
      <w:pPr>
        <w:pStyle w:val="Bullet"/>
      </w:pPr>
      <w:r>
        <w:t>Dot point 2</w:t>
      </w:r>
    </w:p>
    <w:p w14:paraId="3C8293BF" w14:textId="77777777" w:rsidR="00B90044" w:rsidRDefault="00907B38" w:rsidP="00E40E9B">
      <w:pPr>
        <w:pStyle w:val="Caption"/>
      </w:pPr>
      <w:bookmarkStart w:id="27" w:name="_Ref398121499"/>
      <w:bookmarkStart w:id="28" w:name="_Toc400540732"/>
      <w:r w:rsidRPr="008D1DD2">
        <w:t xml:space="preserve">Figure </w:t>
      </w:r>
      <w:bookmarkEnd w:id="27"/>
      <w:r w:rsidR="004137A6">
        <w:t>1</w:t>
      </w:r>
      <w:r w:rsidRPr="008D1DD2">
        <w:t xml:space="preserve">: </w:t>
      </w:r>
      <w:bookmarkEnd w:id="28"/>
      <w:r w:rsidR="004137A6">
        <w:t>Title</w:t>
      </w:r>
    </w:p>
    <w:p w14:paraId="3C8293C0" w14:textId="77777777" w:rsidR="00B90044" w:rsidRDefault="00907B38" w:rsidP="00302C42">
      <w:pPr>
        <w:pStyle w:val="BodyCopy"/>
      </w:pPr>
      <w:r>
        <w:rPr>
          <w:noProof/>
          <w:lang w:eastAsia="en-AU"/>
        </w:rPr>
        <w:drawing>
          <wp:inline distT="0" distB="0" distL="0" distR="0" wp14:anchorId="3C8293C5" wp14:editId="3C8293C6">
            <wp:extent cx="5040000" cy="2088000"/>
            <wp:effectExtent l="0" t="0" r="27305"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8293C1" w14:textId="77777777" w:rsidR="009E344E" w:rsidRDefault="009E344E" w:rsidP="00680D23">
      <w:pPr>
        <w:pStyle w:val="BodyCopy"/>
      </w:pPr>
    </w:p>
    <w:p w14:paraId="72CE74F3" w14:textId="77777777" w:rsidR="004603CD" w:rsidRDefault="008B0F9C" w:rsidP="004603CD">
      <w:pPr>
        <w:pStyle w:val="Heading3"/>
        <w:rPr>
          <w:color w:val="003150"/>
        </w:rPr>
      </w:pPr>
      <w:bookmarkStart w:id="29" w:name="_Toc117500485"/>
      <w:r>
        <w:rPr>
          <w:color w:val="003150"/>
        </w:rPr>
        <w:t>Heading 3</w:t>
      </w:r>
      <w:bookmarkEnd w:id="29"/>
    </w:p>
    <w:p w14:paraId="6FFA2B07" w14:textId="77777777" w:rsidR="002D7E1C" w:rsidRDefault="002D7E1C" w:rsidP="002D7E1C">
      <w:pPr>
        <w:pStyle w:val="BodyCopy"/>
        <w:rPr>
          <w:b/>
          <w:bCs/>
        </w:rPr>
      </w:pPr>
    </w:p>
    <w:p w14:paraId="4F2512B2" w14:textId="11AF1CD8" w:rsidR="002D7E1C" w:rsidRPr="002D7E1C" w:rsidRDefault="002D7E1C" w:rsidP="002D7E1C">
      <w:pPr>
        <w:pStyle w:val="BodyCopy"/>
        <w:rPr>
          <w:b/>
          <w:bCs/>
        </w:rPr>
        <w:sectPr w:rsidR="002D7E1C" w:rsidRPr="002D7E1C" w:rsidSect="00556AD2">
          <w:pgSz w:w="11906" w:h="16838" w:code="9"/>
          <w:pgMar w:top="1701" w:right="1985" w:bottom="1701" w:left="1985" w:header="454" w:footer="567" w:gutter="0"/>
          <w:cols w:space="720"/>
          <w:docGrid w:linePitch="360"/>
        </w:sectPr>
      </w:pPr>
      <w:r>
        <w:rPr>
          <w:b/>
          <w:bCs/>
        </w:rPr>
        <w:t>PLEASE REMOVE THIS STYLE GUIDE FROM THE FINAL REPORT</w:t>
      </w:r>
    </w:p>
    <w:sdt>
      <w:sdtPr>
        <w:alias w:val="Select a back cover"/>
        <w:tag w:val="Select a back cover"/>
        <w:id w:val="-838460955"/>
        <w:lock w:val="sdtLocked"/>
        <w:placeholder>
          <w:docPart w:val="64EB53082A9D4879AE60A15DA8F34618"/>
        </w:placeholder>
        <w:docPartList>
          <w:docPartGallery w:val="Quick Parts"/>
          <w:docPartCategory w:val="Back Covers"/>
        </w:docPartList>
      </w:sdtPr>
      <w:sdtEndPr/>
      <w:sdtContent>
        <w:p w14:paraId="3C8293C2" w14:textId="77777777" w:rsidR="001B7A10" w:rsidRPr="001B7A10" w:rsidRDefault="001B7A10" w:rsidP="00302C42">
          <w:pPr>
            <w:pStyle w:val="BodyCopy"/>
          </w:pPr>
          <w:r>
            <w:rPr>
              <w:noProof/>
              <w:lang w:eastAsia="en-AU"/>
            </w:rPr>
            <w:drawing>
              <wp:anchor distT="0" distB="0" distL="114300" distR="114300" simplePos="0" relativeHeight="251658241" behindDoc="1" locked="0" layoutInCell="1" allowOverlap="1" wp14:anchorId="3C8293C7" wp14:editId="3C8293C8">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2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9AFBB" w14:textId="77777777" w:rsidR="00407A66" w:rsidRDefault="00407A66" w:rsidP="000B4C9E">
      <w:r>
        <w:separator/>
      </w:r>
    </w:p>
  </w:endnote>
  <w:endnote w:type="continuationSeparator" w:id="0">
    <w:p w14:paraId="725D04A0" w14:textId="77777777" w:rsidR="00407A66" w:rsidRDefault="00407A66" w:rsidP="000B4C9E">
      <w:r>
        <w:continuationSeparator/>
      </w:r>
    </w:p>
  </w:endnote>
  <w:endnote w:type="continuationNotice" w:id="1">
    <w:p w14:paraId="64DA5E21" w14:textId="77777777" w:rsidR="00407A66" w:rsidRDefault="00407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imbusSanNov">
    <w:altName w:val="Courier New"/>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pple-system">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0150E9" w14:paraId="3C8293D3"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3C8293D2" w14:textId="77777777" w:rsidR="000150E9" w:rsidRDefault="000150E9"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04</w:t>
              </w:r>
              <w:r w:rsidRPr="00DF54B9">
                <w:rPr>
                  <w:rFonts w:ascii="Times New Roman" w:hAnsi="Times New Roman"/>
                  <w:noProof/>
                  <w:color w:val="003150" w:themeColor="text2"/>
                  <w:spacing w:val="-2"/>
                  <w:sz w:val="16"/>
                </w:rPr>
                <w:fldChar w:fldCharType="end"/>
              </w:r>
            </w:p>
          </w:sdtContent>
        </w:sdt>
      </w:tc>
    </w:tr>
  </w:tbl>
  <w:p w14:paraId="3C8293D4" w14:textId="77777777" w:rsidR="000150E9" w:rsidRDefault="00015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991097"/>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3C8293D5" w14:textId="77777777" w:rsidR="000150E9" w:rsidRPr="005B309A" w:rsidRDefault="000150E9" w:rsidP="005B309A">
        <w:pPr>
          <w:pStyle w:val="Footer"/>
          <w:tabs>
            <w:tab w:val="clear" w:pos="9026"/>
          </w:tabs>
          <w:ind w:right="-2"/>
          <w:jc w:val="right"/>
          <w:rPr>
            <w:rFonts w:asciiTheme="majorHAnsi" w:hAnsiTheme="majorHAnsi" w:cstheme="majorHAnsi"/>
            <w:color w:val="003150" w:themeColor="text2"/>
            <w:sz w:val="16"/>
            <w:szCs w:val="16"/>
          </w:rPr>
        </w:pPr>
        <w:r w:rsidRPr="005B309A">
          <w:rPr>
            <w:rFonts w:asciiTheme="majorHAnsi" w:hAnsiTheme="majorHAnsi" w:cstheme="majorHAnsi"/>
            <w:color w:val="003150" w:themeColor="text2"/>
            <w:sz w:val="16"/>
            <w:szCs w:val="16"/>
          </w:rPr>
          <w:t xml:space="preserve">Page </w:t>
        </w:r>
        <w:r w:rsidRPr="005B309A">
          <w:rPr>
            <w:rFonts w:asciiTheme="majorHAnsi" w:hAnsiTheme="majorHAnsi" w:cstheme="majorHAnsi"/>
            <w:color w:val="003150" w:themeColor="text2"/>
            <w:sz w:val="16"/>
            <w:szCs w:val="16"/>
          </w:rPr>
          <w:fldChar w:fldCharType="begin"/>
        </w:r>
        <w:r w:rsidRPr="005B309A">
          <w:rPr>
            <w:rFonts w:asciiTheme="majorHAnsi" w:hAnsiTheme="majorHAnsi" w:cstheme="majorHAnsi"/>
            <w:color w:val="003150" w:themeColor="text2"/>
            <w:sz w:val="16"/>
            <w:szCs w:val="16"/>
          </w:rPr>
          <w:instrText xml:space="preserve"> PAGE   \* MERGEFORMAT </w:instrText>
        </w:r>
        <w:r w:rsidRPr="005B309A">
          <w:rPr>
            <w:rFonts w:asciiTheme="majorHAnsi" w:hAnsiTheme="majorHAnsi" w:cstheme="majorHAnsi"/>
            <w:color w:val="003150" w:themeColor="text2"/>
            <w:sz w:val="16"/>
            <w:szCs w:val="16"/>
          </w:rPr>
          <w:fldChar w:fldCharType="separate"/>
        </w:r>
        <w:r w:rsidR="000849F9">
          <w:rPr>
            <w:rFonts w:asciiTheme="majorHAnsi" w:hAnsiTheme="majorHAnsi" w:cstheme="majorHAnsi"/>
            <w:noProof/>
            <w:color w:val="003150" w:themeColor="text2"/>
            <w:sz w:val="16"/>
            <w:szCs w:val="16"/>
          </w:rPr>
          <w:t>0</w:t>
        </w:r>
        <w:r w:rsidRPr="005B309A">
          <w:rPr>
            <w:rFonts w:asciiTheme="majorHAnsi" w:hAnsiTheme="majorHAnsi" w:cstheme="majorHAnsi"/>
            <w:noProof/>
            <w:color w:val="003150" w:themeColor="text2"/>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614691"/>
      <w:docPartObj>
        <w:docPartGallery w:val="Page Numbers (Bottom of Page)"/>
        <w:docPartUnique/>
      </w:docPartObj>
    </w:sdtPr>
    <w:sdtEndPr>
      <w:rPr>
        <w:rFonts w:asciiTheme="majorHAnsi" w:hAnsiTheme="majorHAnsi" w:cstheme="majorHAnsi"/>
        <w:noProof/>
        <w:color w:val="003150" w:themeColor="text2"/>
        <w:sz w:val="16"/>
        <w:szCs w:val="16"/>
      </w:rPr>
    </w:sdtEndPr>
    <w:sdtContent>
      <w:p w14:paraId="3C8293D8" w14:textId="77777777" w:rsidR="000150E9" w:rsidRPr="005B309A" w:rsidRDefault="000150E9" w:rsidP="005B309A">
        <w:pPr>
          <w:pStyle w:val="Footer"/>
          <w:ind w:right="-32"/>
          <w:jc w:val="right"/>
          <w:rPr>
            <w:rFonts w:asciiTheme="majorHAnsi" w:hAnsiTheme="majorHAnsi" w:cstheme="majorHAnsi"/>
            <w:color w:val="003150" w:themeColor="text2"/>
            <w:sz w:val="16"/>
            <w:szCs w:val="16"/>
          </w:rPr>
        </w:pPr>
        <w:r w:rsidRPr="005B309A">
          <w:rPr>
            <w:rFonts w:asciiTheme="majorHAnsi" w:hAnsiTheme="majorHAnsi" w:cstheme="majorHAnsi"/>
            <w:color w:val="003150" w:themeColor="text2"/>
            <w:sz w:val="16"/>
            <w:szCs w:val="16"/>
          </w:rPr>
          <w:t xml:space="preserve">Page </w:t>
        </w:r>
        <w:r w:rsidRPr="005B309A">
          <w:rPr>
            <w:rFonts w:asciiTheme="majorHAnsi" w:hAnsiTheme="majorHAnsi" w:cstheme="majorHAnsi"/>
            <w:color w:val="003150" w:themeColor="text2"/>
            <w:sz w:val="16"/>
            <w:szCs w:val="16"/>
          </w:rPr>
          <w:fldChar w:fldCharType="begin"/>
        </w:r>
        <w:r w:rsidRPr="005B309A">
          <w:rPr>
            <w:rFonts w:asciiTheme="majorHAnsi" w:hAnsiTheme="majorHAnsi" w:cstheme="majorHAnsi"/>
            <w:color w:val="003150" w:themeColor="text2"/>
            <w:sz w:val="16"/>
            <w:szCs w:val="16"/>
          </w:rPr>
          <w:instrText xml:space="preserve"> PAGE   \* MERGEFORMAT </w:instrText>
        </w:r>
        <w:r w:rsidRPr="005B309A">
          <w:rPr>
            <w:rFonts w:asciiTheme="majorHAnsi" w:hAnsiTheme="majorHAnsi" w:cstheme="majorHAnsi"/>
            <w:color w:val="003150" w:themeColor="text2"/>
            <w:sz w:val="16"/>
            <w:szCs w:val="16"/>
          </w:rPr>
          <w:fldChar w:fldCharType="separate"/>
        </w:r>
        <w:r w:rsidR="000849F9">
          <w:rPr>
            <w:rFonts w:asciiTheme="majorHAnsi" w:hAnsiTheme="majorHAnsi" w:cstheme="majorHAnsi"/>
            <w:noProof/>
            <w:color w:val="003150" w:themeColor="text2"/>
            <w:sz w:val="16"/>
            <w:szCs w:val="16"/>
          </w:rPr>
          <w:t>2</w:t>
        </w:r>
        <w:r w:rsidRPr="005B309A">
          <w:rPr>
            <w:rFonts w:asciiTheme="majorHAnsi" w:hAnsiTheme="majorHAnsi" w:cstheme="majorHAnsi"/>
            <w:noProof/>
            <w:color w:val="003150" w:themeColor="text2"/>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E4A7" w14:textId="77777777" w:rsidR="00BD1272" w:rsidRDefault="00BD1272">
    <w:pPr>
      <w:pStyle w:val="Footer"/>
      <w:ind w:left="720"/>
      <w:jc w:val="right"/>
    </w:pPr>
    <w:r>
      <w:rPr>
        <w:rFonts w:ascii="Times New Roman" w:hAnsi="Times New Roman"/>
        <w:lang w:val="en-US"/>
      </w:rPr>
      <w:t xml:space="preserve">Page </w:t>
    </w:r>
    <w:r>
      <w:rPr>
        <w:rFonts w:ascii="Times New Roman" w:hAnsi="Times New Roman"/>
        <w:lang w:val="en-US"/>
      </w:rPr>
      <w:fldChar w:fldCharType="begin"/>
    </w:r>
    <w:r>
      <w:rPr>
        <w:rFonts w:ascii="Times New Roman" w:hAnsi="Times New Roman"/>
        <w:lang w:val="en-US"/>
      </w:rPr>
      <w:instrText xml:space="preserve"> PAGE </w:instrText>
    </w:r>
    <w:r>
      <w:rPr>
        <w:rFonts w:ascii="Times New Roman" w:hAnsi="Times New Roman"/>
        <w:lang w:val="en-US"/>
      </w:rPr>
      <w:fldChar w:fldCharType="separate"/>
    </w:r>
    <w:r>
      <w:rPr>
        <w:rFonts w:ascii="Times New Roman" w:hAnsi="Times New Roman"/>
        <w:noProof/>
        <w:lang w:val="en-US"/>
      </w:rPr>
      <w:t>8</w:t>
    </w:r>
    <w:r>
      <w:rPr>
        <w:rFonts w:ascii="Times New Roman" w:hAnsi="Times New Roman"/>
        <w:lang w:val="en-US"/>
      </w:rPr>
      <w:fldChar w:fldCharType="end"/>
    </w:r>
    <w:r>
      <w:rPr>
        <w:rFonts w:ascii="Times New Roman" w:hAnsi="Times New Roman"/>
        <w:lang w:val="en-US"/>
      </w:rPr>
      <w:t xml:space="preserve"> of </w:t>
    </w:r>
    <w:r>
      <w:rPr>
        <w:rFonts w:ascii="Times New Roman" w:hAnsi="Times New Roman"/>
        <w:lang w:val="en-US"/>
      </w:rPr>
      <w:fldChar w:fldCharType="begin"/>
    </w:r>
    <w:r>
      <w:rPr>
        <w:rFonts w:ascii="Times New Roman" w:hAnsi="Times New Roman"/>
        <w:lang w:val="en-US"/>
      </w:rPr>
      <w:instrText xml:space="preserve"> NUMPAGES </w:instrText>
    </w:r>
    <w:r>
      <w:rPr>
        <w:rFonts w:ascii="Times New Roman" w:hAnsi="Times New Roman"/>
        <w:lang w:val="en-US"/>
      </w:rPr>
      <w:fldChar w:fldCharType="separate"/>
    </w:r>
    <w:r>
      <w:rPr>
        <w:rFonts w:ascii="Times New Roman" w:hAnsi="Times New Roman"/>
        <w:noProof/>
        <w:lang w:val="en-US"/>
      </w:rPr>
      <w:t>10</w:t>
    </w:r>
    <w:r>
      <w:rPr>
        <w:rFonts w:ascii="Times New Roman" w:hAnsi="Times New Roman"/>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227A8" w14:textId="77777777" w:rsidR="00407A66" w:rsidRDefault="00407A66" w:rsidP="000B4C9E">
      <w:r>
        <w:separator/>
      </w:r>
    </w:p>
  </w:footnote>
  <w:footnote w:type="continuationSeparator" w:id="0">
    <w:p w14:paraId="619C7383" w14:textId="77777777" w:rsidR="00407A66" w:rsidRDefault="00407A66" w:rsidP="000B4C9E">
      <w:r>
        <w:continuationSeparator/>
      </w:r>
    </w:p>
  </w:footnote>
  <w:footnote w:type="continuationNotice" w:id="1">
    <w:p w14:paraId="3DE5B9B9" w14:textId="77777777" w:rsidR="00407A66" w:rsidRDefault="00407A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0150E9" w14:paraId="3C8293CE" w14:textId="77777777" w:rsidTr="00782F80">
      <w:trPr>
        <w:trHeight w:val="284"/>
      </w:trPr>
      <w:tc>
        <w:tcPr>
          <w:tcW w:w="2759" w:type="dxa"/>
          <w:vAlign w:val="center"/>
        </w:tcPr>
        <w:p w14:paraId="3C8293CD" w14:textId="77777777" w:rsidR="000150E9" w:rsidRDefault="000150E9" w:rsidP="00661B9C">
          <w:pPr>
            <w:pStyle w:val="HeaderText"/>
          </w:pPr>
          <w:r>
            <w:rPr>
              <w:noProof/>
              <w:lang w:eastAsia="en-AU"/>
            </w:rPr>
            <w:drawing>
              <wp:inline distT="0" distB="0" distL="0" distR="0" wp14:anchorId="3C8293D9" wp14:editId="3C8293DA">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fldSimple w:instr=" STYLEREF  &quot;Heading 1&quot;  \* MERGEFORMAT ">
            <w:r>
              <w:rPr>
                <w:noProof/>
              </w:rPr>
              <w:t>Introduction</w:t>
            </w:r>
          </w:fldSimple>
          <w:r>
            <w:t xml:space="preserve"> </w:t>
          </w:r>
        </w:p>
      </w:tc>
    </w:tr>
  </w:tbl>
  <w:p w14:paraId="3C8293CF" w14:textId="77777777" w:rsidR="000150E9" w:rsidRDefault="00015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293D6" w14:textId="614043F0" w:rsidR="000150E9" w:rsidRPr="00C705E4" w:rsidRDefault="004A3B0C" w:rsidP="005B309A">
    <w:pPr>
      <w:pStyle w:val="Header"/>
      <w:ind w:left="-1276" w:hanging="284"/>
      <w:rPr>
        <w:rFonts w:asciiTheme="majorHAnsi" w:hAnsiTheme="majorHAnsi" w:cstheme="majorHAnsi"/>
        <w:color w:val="003150" w:themeColor="text2"/>
      </w:rPr>
    </w:pPr>
    <w:r>
      <w:rPr>
        <w:rFonts w:asciiTheme="majorHAnsi" w:hAnsiTheme="majorHAnsi" w:cstheme="majorHAnsi"/>
        <w:color w:val="003150" w:themeColor="text2"/>
      </w:rPr>
      <w:tab/>
    </w:r>
    <w:r w:rsidR="00246467">
      <w:rPr>
        <w:rFonts w:asciiTheme="majorHAnsi" w:hAnsiTheme="majorHAnsi" w:cstheme="majorHAnsi"/>
        <w:noProof/>
        <w:color w:val="003150" w:themeColor="text2"/>
        <w:lang w:eastAsia="en-AU"/>
      </w:rPr>
      <w:drawing>
        <wp:inline distT="0" distB="0" distL="0" distR="0" wp14:anchorId="3C8293DD" wp14:editId="3C8293DE">
          <wp:extent cx="190500" cy="104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0150E9" w:rsidRPr="00C705E4">
      <w:rPr>
        <w:rFonts w:asciiTheme="majorHAnsi" w:hAnsiTheme="majorHAnsi" w:cstheme="majorHAnsi"/>
        <w:color w:val="003150" w:themeColor="text2"/>
      </w:rPr>
      <w:t>Australia Awards</w:t>
    </w:r>
  </w:p>
  <w:p w14:paraId="3C8293D7" w14:textId="01521572" w:rsidR="000150E9" w:rsidRPr="004E609E" w:rsidRDefault="000150E9" w:rsidP="005B309A">
    <w:pPr>
      <w:pStyle w:val="Header"/>
      <w:tabs>
        <w:tab w:val="clear" w:pos="4513"/>
      </w:tabs>
      <w:ind w:left="-1276" w:hanging="284"/>
      <w:rPr>
        <w:rFonts w:ascii="Arial" w:hAnsi="Arial" w:cs="Arial"/>
        <w:sz w:val="28"/>
        <w:szCs w:val="28"/>
      </w:rPr>
    </w:pPr>
    <w:r w:rsidRPr="00C705E4">
      <w:rPr>
        <w:rFonts w:asciiTheme="majorHAnsi" w:hAnsiTheme="majorHAnsi" w:cstheme="majorHAnsi"/>
        <w:color w:val="3CB6CE" w:themeColor="background2"/>
      </w:rPr>
      <w:tab/>
    </w:r>
    <w:r w:rsidR="004A3B0C">
      <w:rPr>
        <w:rFonts w:asciiTheme="majorHAnsi" w:hAnsiTheme="majorHAnsi" w:cstheme="majorHAnsi"/>
        <w:color w:val="3CB6CE" w:themeColor="background2"/>
      </w:rPr>
      <w:t xml:space="preserve">      </w:t>
    </w:r>
    <w:r w:rsidR="00F4153D">
      <w:rPr>
        <w:rFonts w:asciiTheme="majorHAnsi" w:hAnsiTheme="majorHAnsi" w:cstheme="majorHAnsi"/>
        <w:color w:val="3CB6CE" w:themeColor="background2"/>
      </w:rPr>
      <w:t>Cambodia</w:t>
    </w:r>
    <w:r w:rsidR="004E609E">
      <w:rPr>
        <w:rFonts w:asciiTheme="majorHAnsi" w:hAnsiTheme="majorHAnsi" w:cstheme="majorHAnsi"/>
        <w:color w:val="3CB6CE" w:themeColor="background2"/>
      </w:rPr>
      <w:tab/>
    </w:r>
    <w:r w:rsidR="004E609E" w:rsidRPr="004E609E">
      <w:rPr>
        <w:rFonts w:ascii="Arial" w:hAnsi="Arial" w:cs="Arial"/>
        <w:sz w:val="28"/>
        <w:szCs w:val="28"/>
      </w:rPr>
      <w:t>GUIDANCE NOTE: TO BE REMOVED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3D0D" w14:textId="3B16ABEF" w:rsidR="004E609E" w:rsidRPr="00C705E4" w:rsidRDefault="004E609E" w:rsidP="005B309A">
    <w:pPr>
      <w:pStyle w:val="Header"/>
      <w:ind w:left="-1276" w:hanging="284"/>
      <w:rPr>
        <w:rFonts w:asciiTheme="majorHAnsi" w:hAnsiTheme="majorHAnsi" w:cstheme="majorHAnsi"/>
        <w:color w:val="003150" w:themeColor="text2"/>
      </w:rPr>
    </w:pPr>
    <w:r>
      <w:rPr>
        <w:rFonts w:asciiTheme="majorHAnsi" w:hAnsiTheme="majorHAnsi" w:cstheme="majorHAnsi"/>
        <w:color w:val="003150" w:themeColor="text2"/>
      </w:rPr>
      <w:tab/>
    </w:r>
    <w:r>
      <w:rPr>
        <w:rFonts w:asciiTheme="majorHAnsi" w:hAnsiTheme="majorHAnsi" w:cstheme="majorHAnsi"/>
        <w:noProof/>
        <w:color w:val="003150" w:themeColor="text2"/>
        <w:lang w:eastAsia="en-AU"/>
      </w:rPr>
      <w:drawing>
        <wp:inline distT="0" distB="0" distL="0" distR="0" wp14:anchorId="48655880" wp14:editId="7300FEB0">
          <wp:extent cx="190500" cy="104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C705E4">
      <w:rPr>
        <w:rFonts w:asciiTheme="majorHAnsi" w:hAnsiTheme="majorHAnsi" w:cstheme="majorHAnsi"/>
        <w:color w:val="003150" w:themeColor="text2"/>
      </w:rPr>
      <w:t>Australia Awards</w:t>
    </w:r>
  </w:p>
  <w:p w14:paraId="5BD2FDF4" w14:textId="261A413F" w:rsidR="004E609E" w:rsidRPr="004E609E" w:rsidRDefault="004E609E" w:rsidP="005B309A">
    <w:pPr>
      <w:pStyle w:val="Header"/>
      <w:tabs>
        <w:tab w:val="clear" w:pos="4513"/>
      </w:tabs>
      <w:ind w:left="-1276" w:hanging="284"/>
      <w:rPr>
        <w:rFonts w:ascii="Arial" w:hAnsi="Arial" w:cs="Arial"/>
        <w:sz w:val="28"/>
        <w:szCs w:val="28"/>
      </w:rPr>
    </w:pPr>
    <w:r w:rsidRPr="00C705E4">
      <w:rPr>
        <w:rFonts w:asciiTheme="majorHAnsi" w:hAnsiTheme="majorHAnsi" w:cstheme="majorHAnsi"/>
        <w:color w:val="3CB6CE" w:themeColor="background2"/>
      </w:rPr>
      <w:tab/>
    </w:r>
    <w:r>
      <w:rPr>
        <w:rFonts w:asciiTheme="majorHAnsi" w:hAnsiTheme="majorHAnsi" w:cstheme="majorHAnsi"/>
        <w:color w:val="3CB6CE" w:themeColor="background2"/>
      </w:rPr>
      <w:t xml:space="preserve">      Cambodia</w:t>
    </w:r>
    <w:r>
      <w:rPr>
        <w:rFonts w:asciiTheme="majorHAnsi" w:hAnsiTheme="majorHAnsi" w:cstheme="majorHAnsi"/>
        <w:color w:val="3CB6CE" w:themeColor="background2"/>
      </w:rPr>
      <w:tab/>
    </w:r>
    <w:r>
      <w:rPr>
        <w:rFonts w:asciiTheme="majorHAnsi" w:hAnsiTheme="majorHAnsi" w:cstheme="majorHAnsi"/>
        <w:color w:val="3CB6CE" w:themeColor="background2"/>
      </w:rPr>
      <w:tab/>
    </w:r>
    <w:r>
      <w:rPr>
        <w:rFonts w:ascii="Arial" w:hAnsi="Arial" w:cs="Arial"/>
        <w:sz w:val="28"/>
        <w:szCs w:val="28"/>
      </w:rPr>
      <w:t>REPORT TEMPLATE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DF85B" w14:textId="77777777" w:rsidR="00BD1272" w:rsidRDefault="00BD1272">
    <w:pPr>
      <w:pStyle w:val="Header"/>
    </w:pPr>
    <w:r>
      <w:rPr>
        <w:noProof/>
      </w:rPr>
      <w:drawing>
        <wp:inline distT="0" distB="0" distL="0" distR="0" wp14:anchorId="7F730B05" wp14:editId="7B7AB307">
          <wp:extent cx="1031394" cy="7196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_Logo_Navy_CMYK.jpg"/>
                  <pic:cNvPicPr/>
                </pic:nvPicPr>
                <pic:blipFill>
                  <a:blip r:embed="rId1">
                    <a:extLst>
                      <a:ext uri="{28A0092B-C50C-407E-A947-70E740481C1C}">
                        <a14:useLocalDpi xmlns:a14="http://schemas.microsoft.com/office/drawing/2010/main" val="0"/>
                      </a:ext>
                    </a:extLst>
                  </a:blip>
                  <a:stretch>
                    <a:fillRect/>
                  </a:stretch>
                </pic:blipFill>
                <pic:spPr>
                  <a:xfrm>
                    <a:off x="0" y="0"/>
                    <a:ext cx="1057459" cy="7378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2F41"/>
    <w:multiLevelType w:val="multilevel"/>
    <w:tmpl w:val="33FCDC60"/>
    <w:styleLink w:val="Bullets"/>
    <w:lvl w:ilvl="0">
      <w:start w:val="1"/>
      <w:numFmt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726009"/>
    <w:multiLevelType w:val="hybridMultilevel"/>
    <w:tmpl w:val="E7041646"/>
    <w:lvl w:ilvl="0" w:tplc="D982E86C">
      <w:start w:val="1"/>
      <w:numFmt w:val="bullet"/>
      <w:lvlText w:val=""/>
      <w:lvlJc w:val="left"/>
      <w:pPr>
        <w:ind w:left="720" w:hanging="360"/>
      </w:pPr>
      <w:rPr>
        <w:rFonts w:ascii="Wingdings" w:hAnsi="Wingdings" w:hint="default"/>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25344"/>
    <w:multiLevelType w:val="hybridMultilevel"/>
    <w:tmpl w:val="C1FEA2B2"/>
    <w:lvl w:ilvl="0" w:tplc="079C33F8">
      <w:start w:val="1"/>
      <w:numFmt w:val="bullet"/>
      <w:lvlText w:val=""/>
      <w:lvlJc w:val="left"/>
      <w:pPr>
        <w:ind w:left="720" w:hanging="360"/>
      </w:pPr>
      <w:rPr>
        <w:rFonts w:ascii="Wingdings" w:hAnsi="Wingdings"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1E834E1D"/>
    <w:multiLevelType w:val="multilevel"/>
    <w:tmpl w:val="BA142596"/>
    <w:lvl w:ilvl="0">
      <w:start w:val="1"/>
      <w:numFmt w:val="decimal"/>
      <w:pStyle w:val="Heading3aRJ"/>
      <w:lvlText w:val="4.6.%1"/>
      <w:lvlJc w:val="left"/>
      <w:pPr>
        <w:ind w:left="432" w:hanging="432"/>
      </w:pPr>
      <w:rPr>
        <w:rFonts w:hint="default"/>
      </w:rPr>
    </w:lvl>
    <w:lvl w:ilvl="1">
      <w:start w:val="1"/>
      <w:numFmt w:val="decimal"/>
      <w:pStyle w:val="Heading3aRJ"/>
      <w:lvlText w:val="5.7.%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F4D1494"/>
    <w:multiLevelType w:val="hybridMultilevel"/>
    <w:tmpl w:val="CF50D5FC"/>
    <w:lvl w:ilvl="0" w:tplc="AD6C8E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B3BB7"/>
    <w:multiLevelType w:val="hybridMultilevel"/>
    <w:tmpl w:val="1DF6A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B240F5"/>
    <w:multiLevelType w:val="hybridMultilevel"/>
    <w:tmpl w:val="79982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BD51D0"/>
    <w:multiLevelType w:val="hybridMultilevel"/>
    <w:tmpl w:val="B2E0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10633"/>
    <w:multiLevelType w:val="hybridMultilevel"/>
    <w:tmpl w:val="32AC6AF4"/>
    <w:lvl w:ilvl="0" w:tplc="0C090005">
      <w:start w:val="1"/>
      <w:numFmt w:val="bullet"/>
      <w:lvlText w:val=""/>
      <w:lvlJc w:val="left"/>
      <w:pPr>
        <w:ind w:left="720" w:hanging="360"/>
      </w:pPr>
      <w:rPr>
        <w:rFonts w:ascii="Wingdings" w:hAnsi="Wingdings" w:hint="default"/>
      </w:rPr>
    </w:lvl>
    <w:lvl w:ilvl="1" w:tplc="701A1B84">
      <w:start w:val="1"/>
      <w:numFmt w:val="bullet"/>
      <w:lvlText w:val=""/>
      <w:lvlJc w:val="left"/>
      <w:pPr>
        <w:ind w:left="1440" w:hanging="360"/>
      </w:pPr>
      <w:rPr>
        <w:rFonts w:ascii="Wingdings" w:hAnsi="Wingdings"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A3604B6"/>
    <w:multiLevelType w:val="hybridMultilevel"/>
    <w:tmpl w:val="F6CA6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982E3E"/>
    <w:multiLevelType w:val="hybridMultilevel"/>
    <w:tmpl w:val="607CD540"/>
    <w:lvl w:ilvl="0" w:tplc="920A0B08">
      <w:start w:val="1"/>
      <w:numFmt w:val="bullet"/>
      <w:lvlText w:val="•"/>
      <w:lvlJc w:val="left"/>
      <w:pPr>
        <w:tabs>
          <w:tab w:val="num" w:pos="720"/>
        </w:tabs>
        <w:ind w:left="720" w:hanging="360"/>
      </w:pPr>
      <w:rPr>
        <w:rFonts w:ascii="Arial" w:hAnsi="Arial" w:hint="default"/>
      </w:rPr>
    </w:lvl>
    <w:lvl w:ilvl="1" w:tplc="A8BCA500" w:tentative="1">
      <w:start w:val="1"/>
      <w:numFmt w:val="bullet"/>
      <w:lvlText w:val="•"/>
      <w:lvlJc w:val="left"/>
      <w:pPr>
        <w:tabs>
          <w:tab w:val="num" w:pos="1440"/>
        </w:tabs>
        <w:ind w:left="1440" w:hanging="360"/>
      </w:pPr>
      <w:rPr>
        <w:rFonts w:ascii="Arial" w:hAnsi="Arial" w:hint="default"/>
      </w:rPr>
    </w:lvl>
    <w:lvl w:ilvl="2" w:tplc="64580A2E" w:tentative="1">
      <w:start w:val="1"/>
      <w:numFmt w:val="bullet"/>
      <w:lvlText w:val="•"/>
      <w:lvlJc w:val="left"/>
      <w:pPr>
        <w:tabs>
          <w:tab w:val="num" w:pos="2160"/>
        </w:tabs>
        <w:ind w:left="2160" w:hanging="360"/>
      </w:pPr>
      <w:rPr>
        <w:rFonts w:ascii="Arial" w:hAnsi="Arial" w:hint="default"/>
      </w:rPr>
    </w:lvl>
    <w:lvl w:ilvl="3" w:tplc="FEAA4488" w:tentative="1">
      <w:start w:val="1"/>
      <w:numFmt w:val="bullet"/>
      <w:lvlText w:val="•"/>
      <w:lvlJc w:val="left"/>
      <w:pPr>
        <w:tabs>
          <w:tab w:val="num" w:pos="2880"/>
        </w:tabs>
        <w:ind w:left="2880" w:hanging="360"/>
      </w:pPr>
      <w:rPr>
        <w:rFonts w:ascii="Arial" w:hAnsi="Arial" w:hint="default"/>
      </w:rPr>
    </w:lvl>
    <w:lvl w:ilvl="4" w:tplc="62CA7A7A" w:tentative="1">
      <w:start w:val="1"/>
      <w:numFmt w:val="bullet"/>
      <w:lvlText w:val="•"/>
      <w:lvlJc w:val="left"/>
      <w:pPr>
        <w:tabs>
          <w:tab w:val="num" w:pos="3600"/>
        </w:tabs>
        <w:ind w:left="3600" w:hanging="360"/>
      </w:pPr>
      <w:rPr>
        <w:rFonts w:ascii="Arial" w:hAnsi="Arial" w:hint="default"/>
      </w:rPr>
    </w:lvl>
    <w:lvl w:ilvl="5" w:tplc="39E68326" w:tentative="1">
      <w:start w:val="1"/>
      <w:numFmt w:val="bullet"/>
      <w:lvlText w:val="•"/>
      <w:lvlJc w:val="left"/>
      <w:pPr>
        <w:tabs>
          <w:tab w:val="num" w:pos="4320"/>
        </w:tabs>
        <w:ind w:left="4320" w:hanging="360"/>
      </w:pPr>
      <w:rPr>
        <w:rFonts w:ascii="Arial" w:hAnsi="Arial" w:hint="default"/>
      </w:rPr>
    </w:lvl>
    <w:lvl w:ilvl="6" w:tplc="EF9A930A" w:tentative="1">
      <w:start w:val="1"/>
      <w:numFmt w:val="bullet"/>
      <w:lvlText w:val="•"/>
      <w:lvlJc w:val="left"/>
      <w:pPr>
        <w:tabs>
          <w:tab w:val="num" w:pos="5040"/>
        </w:tabs>
        <w:ind w:left="5040" w:hanging="360"/>
      </w:pPr>
      <w:rPr>
        <w:rFonts w:ascii="Arial" w:hAnsi="Arial" w:hint="default"/>
      </w:rPr>
    </w:lvl>
    <w:lvl w:ilvl="7" w:tplc="8DF8E4AA" w:tentative="1">
      <w:start w:val="1"/>
      <w:numFmt w:val="bullet"/>
      <w:lvlText w:val="•"/>
      <w:lvlJc w:val="left"/>
      <w:pPr>
        <w:tabs>
          <w:tab w:val="num" w:pos="5760"/>
        </w:tabs>
        <w:ind w:left="5760" w:hanging="360"/>
      </w:pPr>
      <w:rPr>
        <w:rFonts w:ascii="Arial" w:hAnsi="Arial" w:hint="default"/>
      </w:rPr>
    </w:lvl>
    <w:lvl w:ilvl="8" w:tplc="10F01F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EC2044"/>
    <w:multiLevelType w:val="hybridMultilevel"/>
    <w:tmpl w:val="21646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9857B1"/>
    <w:multiLevelType w:val="hybridMultilevel"/>
    <w:tmpl w:val="BD9A6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9E44AA"/>
    <w:multiLevelType w:val="hybridMultilevel"/>
    <w:tmpl w:val="C9B81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B56E3F"/>
    <w:multiLevelType w:val="hybridMultilevel"/>
    <w:tmpl w:val="707CA3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5782E"/>
    <w:multiLevelType w:val="multilevel"/>
    <w:tmpl w:val="8B0025DE"/>
    <w:lvl w:ilvl="0">
      <w:start w:val="1"/>
      <w:numFmt w:val="bullet"/>
      <w:pStyle w:val="Bullet"/>
      <w:lvlText w:val=""/>
      <w:lvlJc w:val="left"/>
      <w:pPr>
        <w:tabs>
          <w:tab w:val="num" w:pos="284"/>
        </w:tabs>
        <w:ind w:left="284" w:hanging="284"/>
      </w:pPr>
      <w:rPr>
        <w:rFonts w:ascii="Wingdings" w:hAnsi="Wingdings" w:hint="default"/>
        <w:color w:val="auto"/>
        <w:sz w:val="16"/>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66756E3"/>
    <w:multiLevelType w:val="hybridMultilevel"/>
    <w:tmpl w:val="9206698C"/>
    <w:lvl w:ilvl="0" w:tplc="A51A8A30">
      <w:start w:val="1"/>
      <w:numFmt w:val="bullet"/>
      <w:lvlText w:val=""/>
      <w:lvlJc w:val="left"/>
      <w:pPr>
        <w:ind w:left="720" w:hanging="360"/>
      </w:pPr>
      <w:rPr>
        <w:rFonts w:ascii="Wingdings" w:hAnsi="Wingdings"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0" w15:restartNumberingAfterBreak="0">
    <w:nsid w:val="37D34F5C"/>
    <w:multiLevelType w:val="hybridMultilevel"/>
    <w:tmpl w:val="A28A2314"/>
    <w:lvl w:ilvl="0" w:tplc="0A8E3F3C">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263DA"/>
    <w:multiLevelType w:val="hybridMultilevel"/>
    <w:tmpl w:val="E68C4970"/>
    <w:lvl w:ilvl="0" w:tplc="E48ED1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BA7411"/>
    <w:multiLevelType w:val="hybridMultilevel"/>
    <w:tmpl w:val="9A8C733E"/>
    <w:lvl w:ilvl="0" w:tplc="9856B878">
      <w:start w:val="1"/>
      <w:numFmt w:val="bullet"/>
      <w:lvlText w:val=""/>
      <w:lvlJc w:val="left"/>
      <w:pPr>
        <w:ind w:left="720" w:hanging="360"/>
      </w:pPr>
      <w:rPr>
        <w:rFonts w:ascii="Wingdings" w:hAnsi="Wingdings" w:hint="default"/>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EF66CBB"/>
    <w:multiLevelType w:val="hybridMultilevel"/>
    <w:tmpl w:val="3D1CD950"/>
    <w:lvl w:ilvl="0" w:tplc="5984968E">
      <w:start w:val="1"/>
      <w:numFmt w:val="bullet"/>
      <w:lvlText w:val="•"/>
      <w:lvlJc w:val="left"/>
      <w:pPr>
        <w:tabs>
          <w:tab w:val="num" w:pos="720"/>
        </w:tabs>
        <w:ind w:left="720" w:hanging="360"/>
      </w:pPr>
      <w:rPr>
        <w:rFonts w:ascii="Arial" w:hAnsi="Arial" w:hint="default"/>
      </w:rPr>
    </w:lvl>
    <w:lvl w:ilvl="1" w:tplc="69729A44" w:tentative="1">
      <w:start w:val="1"/>
      <w:numFmt w:val="bullet"/>
      <w:lvlText w:val="•"/>
      <w:lvlJc w:val="left"/>
      <w:pPr>
        <w:tabs>
          <w:tab w:val="num" w:pos="1440"/>
        </w:tabs>
        <w:ind w:left="1440" w:hanging="360"/>
      </w:pPr>
      <w:rPr>
        <w:rFonts w:ascii="Arial" w:hAnsi="Arial" w:hint="default"/>
      </w:rPr>
    </w:lvl>
    <w:lvl w:ilvl="2" w:tplc="957081F8" w:tentative="1">
      <w:start w:val="1"/>
      <w:numFmt w:val="bullet"/>
      <w:lvlText w:val="•"/>
      <w:lvlJc w:val="left"/>
      <w:pPr>
        <w:tabs>
          <w:tab w:val="num" w:pos="2160"/>
        </w:tabs>
        <w:ind w:left="2160" w:hanging="360"/>
      </w:pPr>
      <w:rPr>
        <w:rFonts w:ascii="Arial" w:hAnsi="Arial" w:hint="default"/>
      </w:rPr>
    </w:lvl>
    <w:lvl w:ilvl="3" w:tplc="A330FD4C" w:tentative="1">
      <w:start w:val="1"/>
      <w:numFmt w:val="bullet"/>
      <w:lvlText w:val="•"/>
      <w:lvlJc w:val="left"/>
      <w:pPr>
        <w:tabs>
          <w:tab w:val="num" w:pos="2880"/>
        </w:tabs>
        <w:ind w:left="2880" w:hanging="360"/>
      </w:pPr>
      <w:rPr>
        <w:rFonts w:ascii="Arial" w:hAnsi="Arial" w:hint="default"/>
      </w:rPr>
    </w:lvl>
    <w:lvl w:ilvl="4" w:tplc="07FEE5E2" w:tentative="1">
      <w:start w:val="1"/>
      <w:numFmt w:val="bullet"/>
      <w:lvlText w:val="•"/>
      <w:lvlJc w:val="left"/>
      <w:pPr>
        <w:tabs>
          <w:tab w:val="num" w:pos="3600"/>
        </w:tabs>
        <w:ind w:left="3600" w:hanging="360"/>
      </w:pPr>
      <w:rPr>
        <w:rFonts w:ascii="Arial" w:hAnsi="Arial" w:hint="default"/>
      </w:rPr>
    </w:lvl>
    <w:lvl w:ilvl="5" w:tplc="BBD446AE" w:tentative="1">
      <w:start w:val="1"/>
      <w:numFmt w:val="bullet"/>
      <w:lvlText w:val="•"/>
      <w:lvlJc w:val="left"/>
      <w:pPr>
        <w:tabs>
          <w:tab w:val="num" w:pos="4320"/>
        </w:tabs>
        <w:ind w:left="4320" w:hanging="360"/>
      </w:pPr>
      <w:rPr>
        <w:rFonts w:ascii="Arial" w:hAnsi="Arial" w:hint="default"/>
      </w:rPr>
    </w:lvl>
    <w:lvl w:ilvl="6" w:tplc="E8A81752" w:tentative="1">
      <w:start w:val="1"/>
      <w:numFmt w:val="bullet"/>
      <w:lvlText w:val="•"/>
      <w:lvlJc w:val="left"/>
      <w:pPr>
        <w:tabs>
          <w:tab w:val="num" w:pos="5040"/>
        </w:tabs>
        <w:ind w:left="5040" w:hanging="360"/>
      </w:pPr>
      <w:rPr>
        <w:rFonts w:ascii="Arial" w:hAnsi="Arial" w:hint="default"/>
      </w:rPr>
    </w:lvl>
    <w:lvl w:ilvl="7" w:tplc="214A7F66" w:tentative="1">
      <w:start w:val="1"/>
      <w:numFmt w:val="bullet"/>
      <w:lvlText w:val="•"/>
      <w:lvlJc w:val="left"/>
      <w:pPr>
        <w:tabs>
          <w:tab w:val="num" w:pos="5760"/>
        </w:tabs>
        <w:ind w:left="5760" w:hanging="360"/>
      </w:pPr>
      <w:rPr>
        <w:rFonts w:ascii="Arial" w:hAnsi="Arial" w:hint="default"/>
      </w:rPr>
    </w:lvl>
    <w:lvl w:ilvl="8" w:tplc="FF8C346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051029"/>
    <w:multiLevelType w:val="hybridMultilevel"/>
    <w:tmpl w:val="6B9481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5351B6"/>
    <w:multiLevelType w:val="hybridMultilevel"/>
    <w:tmpl w:val="F9B8A0CA"/>
    <w:lvl w:ilvl="0" w:tplc="D096AA22">
      <w:start w:val="1"/>
      <w:numFmt w:val="bullet"/>
      <w:lvlText w:val="•"/>
      <w:lvlJc w:val="left"/>
      <w:pPr>
        <w:tabs>
          <w:tab w:val="num" w:pos="720"/>
        </w:tabs>
        <w:ind w:left="720" w:hanging="360"/>
      </w:pPr>
      <w:rPr>
        <w:rFonts w:ascii="Arial" w:hAnsi="Arial" w:hint="default"/>
      </w:rPr>
    </w:lvl>
    <w:lvl w:ilvl="1" w:tplc="7BBC6612" w:tentative="1">
      <w:start w:val="1"/>
      <w:numFmt w:val="bullet"/>
      <w:lvlText w:val="•"/>
      <w:lvlJc w:val="left"/>
      <w:pPr>
        <w:tabs>
          <w:tab w:val="num" w:pos="1440"/>
        </w:tabs>
        <w:ind w:left="1440" w:hanging="360"/>
      </w:pPr>
      <w:rPr>
        <w:rFonts w:ascii="Arial" w:hAnsi="Arial" w:hint="default"/>
      </w:rPr>
    </w:lvl>
    <w:lvl w:ilvl="2" w:tplc="371CAC2C" w:tentative="1">
      <w:start w:val="1"/>
      <w:numFmt w:val="bullet"/>
      <w:lvlText w:val="•"/>
      <w:lvlJc w:val="left"/>
      <w:pPr>
        <w:tabs>
          <w:tab w:val="num" w:pos="2160"/>
        </w:tabs>
        <w:ind w:left="2160" w:hanging="360"/>
      </w:pPr>
      <w:rPr>
        <w:rFonts w:ascii="Arial" w:hAnsi="Arial" w:hint="default"/>
      </w:rPr>
    </w:lvl>
    <w:lvl w:ilvl="3" w:tplc="AE8CB108" w:tentative="1">
      <w:start w:val="1"/>
      <w:numFmt w:val="bullet"/>
      <w:lvlText w:val="•"/>
      <w:lvlJc w:val="left"/>
      <w:pPr>
        <w:tabs>
          <w:tab w:val="num" w:pos="2880"/>
        </w:tabs>
        <w:ind w:left="2880" w:hanging="360"/>
      </w:pPr>
      <w:rPr>
        <w:rFonts w:ascii="Arial" w:hAnsi="Arial" w:hint="default"/>
      </w:rPr>
    </w:lvl>
    <w:lvl w:ilvl="4" w:tplc="1F52F922" w:tentative="1">
      <w:start w:val="1"/>
      <w:numFmt w:val="bullet"/>
      <w:lvlText w:val="•"/>
      <w:lvlJc w:val="left"/>
      <w:pPr>
        <w:tabs>
          <w:tab w:val="num" w:pos="3600"/>
        </w:tabs>
        <w:ind w:left="3600" w:hanging="360"/>
      </w:pPr>
      <w:rPr>
        <w:rFonts w:ascii="Arial" w:hAnsi="Arial" w:hint="default"/>
      </w:rPr>
    </w:lvl>
    <w:lvl w:ilvl="5" w:tplc="47D8801C" w:tentative="1">
      <w:start w:val="1"/>
      <w:numFmt w:val="bullet"/>
      <w:lvlText w:val="•"/>
      <w:lvlJc w:val="left"/>
      <w:pPr>
        <w:tabs>
          <w:tab w:val="num" w:pos="4320"/>
        </w:tabs>
        <w:ind w:left="4320" w:hanging="360"/>
      </w:pPr>
      <w:rPr>
        <w:rFonts w:ascii="Arial" w:hAnsi="Arial" w:hint="default"/>
      </w:rPr>
    </w:lvl>
    <w:lvl w:ilvl="6" w:tplc="1B40D1B6" w:tentative="1">
      <w:start w:val="1"/>
      <w:numFmt w:val="bullet"/>
      <w:lvlText w:val="•"/>
      <w:lvlJc w:val="left"/>
      <w:pPr>
        <w:tabs>
          <w:tab w:val="num" w:pos="5040"/>
        </w:tabs>
        <w:ind w:left="5040" w:hanging="360"/>
      </w:pPr>
      <w:rPr>
        <w:rFonts w:ascii="Arial" w:hAnsi="Arial" w:hint="default"/>
      </w:rPr>
    </w:lvl>
    <w:lvl w:ilvl="7" w:tplc="AFA4BB16" w:tentative="1">
      <w:start w:val="1"/>
      <w:numFmt w:val="bullet"/>
      <w:lvlText w:val="•"/>
      <w:lvlJc w:val="left"/>
      <w:pPr>
        <w:tabs>
          <w:tab w:val="num" w:pos="5760"/>
        </w:tabs>
        <w:ind w:left="5760" w:hanging="360"/>
      </w:pPr>
      <w:rPr>
        <w:rFonts w:ascii="Arial" w:hAnsi="Arial" w:hint="default"/>
      </w:rPr>
    </w:lvl>
    <w:lvl w:ilvl="8" w:tplc="AA0ABD1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0172E34"/>
    <w:multiLevelType w:val="hybridMultilevel"/>
    <w:tmpl w:val="713EEBA8"/>
    <w:lvl w:ilvl="0" w:tplc="31501D54">
      <w:start w:val="3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C933F5"/>
    <w:multiLevelType w:val="multilevel"/>
    <w:tmpl w:val="6E6C7D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B672215"/>
    <w:multiLevelType w:val="hybridMultilevel"/>
    <w:tmpl w:val="FDB23FE0"/>
    <w:lvl w:ilvl="0" w:tplc="F7E80BFC">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374A9"/>
    <w:multiLevelType w:val="hybridMultilevel"/>
    <w:tmpl w:val="67E2AB32"/>
    <w:lvl w:ilvl="0" w:tplc="271E11A0">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7B5B18"/>
    <w:multiLevelType w:val="multilevel"/>
    <w:tmpl w:val="5C884412"/>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1" w15:restartNumberingAfterBreak="0">
    <w:nsid w:val="77512B11"/>
    <w:multiLevelType w:val="multilevel"/>
    <w:tmpl w:val="EBC2211E"/>
    <w:lvl w:ilvl="0">
      <w:start w:val="1"/>
      <w:numFmt w:val="decimal"/>
      <w:pStyle w:val="Heading3RJ"/>
      <w:lvlText w:val="4.6.%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2B3BD3"/>
    <w:multiLevelType w:val="hybridMultilevel"/>
    <w:tmpl w:val="B008B5C6"/>
    <w:lvl w:ilvl="0" w:tplc="A64A0582">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0666785">
    <w:abstractNumId w:val="19"/>
  </w:num>
  <w:num w:numId="2" w16cid:durableId="1876313190">
    <w:abstractNumId w:val="10"/>
  </w:num>
  <w:num w:numId="3" w16cid:durableId="1568570539">
    <w:abstractNumId w:val="0"/>
  </w:num>
  <w:num w:numId="4" w16cid:durableId="760100321">
    <w:abstractNumId w:val="3"/>
  </w:num>
  <w:num w:numId="5" w16cid:durableId="144663968">
    <w:abstractNumId w:val="27"/>
  </w:num>
  <w:num w:numId="6" w16cid:durableId="12799472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9520692">
    <w:abstractNumId w:val="17"/>
  </w:num>
  <w:num w:numId="8" w16cid:durableId="652491094">
    <w:abstractNumId w:val="30"/>
  </w:num>
  <w:num w:numId="9" w16cid:durableId="1941225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65525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01085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3985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49657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9414636">
    <w:abstractNumId w:val="12"/>
  </w:num>
  <w:num w:numId="15" w16cid:durableId="320280267">
    <w:abstractNumId w:val="23"/>
  </w:num>
  <w:num w:numId="16" w16cid:durableId="983051286">
    <w:abstractNumId w:val="25"/>
  </w:num>
  <w:num w:numId="17" w16cid:durableId="1052460404">
    <w:abstractNumId w:val="31"/>
  </w:num>
  <w:num w:numId="18" w16cid:durableId="4171006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0642753">
    <w:abstractNumId w:val="32"/>
  </w:num>
  <w:num w:numId="20" w16cid:durableId="3058598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5412358">
    <w:abstractNumId w:val="4"/>
  </w:num>
  <w:num w:numId="22" w16cid:durableId="1037656519">
    <w:abstractNumId w:val="29"/>
  </w:num>
  <w:num w:numId="23" w16cid:durableId="1984460419">
    <w:abstractNumId w:val="2"/>
  </w:num>
  <w:num w:numId="24" w16cid:durableId="1975451651">
    <w:abstractNumId w:val="26"/>
  </w:num>
  <w:num w:numId="25" w16cid:durableId="378744590">
    <w:abstractNumId w:val="28"/>
  </w:num>
  <w:num w:numId="26" w16cid:durableId="280576403">
    <w:abstractNumId w:val="20"/>
  </w:num>
  <w:num w:numId="27" w16cid:durableId="2143378265">
    <w:abstractNumId w:val="1"/>
  </w:num>
  <w:num w:numId="28" w16cid:durableId="75976511">
    <w:abstractNumId w:val="9"/>
  </w:num>
  <w:num w:numId="29" w16cid:durableId="554898856">
    <w:abstractNumId w:val="18"/>
  </w:num>
  <w:num w:numId="30" w16cid:durableId="1027482208">
    <w:abstractNumId w:val="22"/>
  </w:num>
  <w:num w:numId="31" w16cid:durableId="1795832838">
    <w:abstractNumId w:val="21"/>
  </w:num>
  <w:num w:numId="32" w16cid:durableId="930893482">
    <w:abstractNumId w:val="14"/>
  </w:num>
  <w:num w:numId="33" w16cid:durableId="1439761286">
    <w:abstractNumId w:val="8"/>
  </w:num>
  <w:num w:numId="34" w16cid:durableId="604772831">
    <w:abstractNumId w:val="21"/>
    <w:lvlOverride w:ilvl="0">
      <w:startOverride w:val="1"/>
    </w:lvlOverride>
  </w:num>
  <w:num w:numId="35" w16cid:durableId="1234974952">
    <w:abstractNumId w:val="21"/>
    <w:lvlOverride w:ilvl="0">
      <w:startOverride w:val="1"/>
    </w:lvlOverride>
  </w:num>
  <w:num w:numId="36" w16cid:durableId="1654527574">
    <w:abstractNumId w:val="21"/>
    <w:lvlOverride w:ilvl="0">
      <w:startOverride w:val="1"/>
    </w:lvlOverride>
  </w:num>
  <w:num w:numId="37" w16cid:durableId="1520850892">
    <w:abstractNumId w:val="21"/>
    <w:lvlOverride w:ilvl="0">
      <w:startOverride w:val="1"/>
    </w:lvlOverride>
  </w:num>
  <w:num w:numId="38" w16cid:durableId="186524838">
    <w:abstractNumId w:val="21"/>
    <w:lvlOverride w:ilvl="0">
      <w:startOverride w:val="1"/>
    </w:lvlOverride>
  </w:num>
  <w:num w:numId="39" w16cid:durableId="2014456571">
    <w:abstractNumId w:val="21"/>
    <w:lvlOverride w:ilvl="0">
      <w:startOverride w:val="1"/>
    </w:lvlOverride>
  </w:num>
  <w:num w:numId="40" w16cid:durableId="1729569081">
    <w:abstractNumId w:val="30"/>
  </w:num>
  <w:num w:numId="41" w16cid:durableId="1537081456">
    <w:abstractNumId w:val="30"/>
  </w:num>
  <w:num w:numId="42" w16cid:durableId="15486814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741445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5305613">
    <w:abstractNumId w:val="24"/>
  </w:num>
  <w:num w:numId="45" w16cid:durableId="1863349791">
    <w:abstractNumId w:val="13"/>
  </w:num>
  <w:num w:numId="46" w16cid:durableId="775366498">
    <w:abstractNumId w:val="11"/>
  </w:num>
  <w:num w:numId="47" w16cid:durableId="1072854732">
    <w:abstractNumId w:val="5"/>
  </w:num>
  <w:num w:numId="48" w16cid:durableId="939218218">
    <w:abstractNumId w:val="7"/>
  </w:num>
  <w:num w:numId="49" w16cid:durableId="1870292997">
    <w:abstractNumId w:val="6"/>
  </w:num>
  <w:num w:numId="50" w16cid:durableId="188763485">
    <w:abstractNumId w:val="16"/>
  </w:num>
  <w:num w:numId="51" w16cid:durableId="93862032">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EC7"/>
    <w:rsid w:val="00004B4C"/>
    <w:rsid w:val="00004C9C"/>
    <w:rsid w:val="00013092"/>
    <w:rsid w:val="0001317C"/>
    <w:rsid w:val="0001466A"/>
    <w:rsid w:val="000150E9"/>
    <w:rsid w:val="00015AE4"/>
    <w:rsid w:val="00021B8A"/>
    <w:rsid w:val="0002438E"/>
    <w:rsid w:val="00026D20"/>
    <w:rsid w:val="00030BA2"/>
    <w:rsid w:val="000319F3"/>
    <w:rsid w:val="0004396D"/>
    <w:rsid w:val="000454C3"/>
    <w:rsid w:val="00067952"/>
    <w:rsid w:val="000739DB"/>
    <w:rsid w:val="00073F9E"/>
    <w:rsid w:val="000773C7"/>
    <w:rsid w:val="00077F58"/>
    <w:rsid w:val="000849F9"/>
    <w:rsid w:val="00085EEF"/>
    <w:rsid w:val="000860EF"/>
    <w:rsid w:val="00095B19"/>
    <w:rsid w:val="000A4366"/>
    <w:rsid w:val="000A6295"/>
    <w:rsid w:val="000B1B2C"/>
    <w:rsid w:val="000B2C78"/>
    <w:rsid w:val="000B4C9E"/>
    <w:rsid w:val="000B6C00"/>
    <w:rsid w:val="000C3187"/>
    <w:rsid w:val="000C4394"/>
    <w:rsid w:val="000D082C"/>
    <w:rsid w:val="000E15E8"/>
    <w:rsid w:val="000F28B8"/>
    <w:rsid w:val="000F3766"/>
    <w:rsid w:val="00111F0C"/>
    <w:rsid w:val="00112AA1"/>
    <w:rsid w:val="00117B26"/>
    <w:rsid w:val="00120DC1"/>
    <w:rsid w:val="00125A1E"/>
    <w:rsid w:val="00126478"/>
    <w:rsid w:val="00140949"/>
    <w:rsid w:val="00145E2D"/>
    <w:rsid w:val="001469F7"/>
    <w:rsid w:val="00157B9E"/>
    <w:rsid w:val="00161510"/>
    <w:rsid w:val="00174C35"/>
    <w:rsid w:val="001763D4"/>
    <w:rsid w:val="0017704C"/>
    <w:rsid w:val="0018066F"/>
    <w:rsid w:val="00181736"/>
    <w:rsid w:val="00190C9C"/>
    <w:rsid w:val="00194AE6"/>
    <w:rsid w:val="001A2183"/>
    <w:rsid w:val="001A2380"/>
    <w:rsid w:val="001A5954"/>
    <w:rsid w:val="001B0FE4"/>
    <w:rsid w:val="001B138B"/>
    <w:rsid w:val="001B1B36"/>
    <w:rsid w:val="001B4702"/>
    <w:rsid w:val="001B7A10"/>
    <w:rsid w:val="001C27F5"/>
    <w:rsid w:val="001C53CE"/>
    <w:rsid w:val="001C5773"/>
    <w:rsid w:val="001C62CD"/>
    <w:rsid w:val="001D5861"/>
    <w:rsid w:val="001E637C"/>
    <w:rsid w:val="001E66CE"/>
    <w:rsid w:val="001F2860"/>
    <w:rsid w:val="001F6EC7"/>
    <w:rsid w:val="00221DC2"/>
    <w:rsid w:val="00223778"/>
    <w:rsid w:val="00225EA7"/>
    <w:rsid w:val="0023301A"/>
    <w:rsid w:val="00233675"/>
    <w:rsid w:val="00235346"/>
    <w:rsid w:val="00241355"/>
    <w:rsid w:val="00246467"/>
    <w:rsid w:val="0024653A"/>
    <w:rsid w:val="00253512"/>
    <w:rsid w:val="00256462"/>
    <w:rsid w:val="00256526"/>
    <w:rsid w:val="002573D5"/>
    <w:rsid w:val="002637E4"/>
    <w:rsid w:val="00266BF4"/>
    <w:rsid w:val="00282F84"/>
    <w:rsid w:val="0028482B"/>
    <w:rsid w:val="002856B6"/>
    <w:rsid w:val="002907A0"/>
    <w:rsid w:val="0029163F"/>
    <w:rsid w:val="00292855"/>
    <w:rsid w:val="002A41E1"/>
    <w:rsid w:val="002A6124"/>
    <w:rsid w:val="002B01C5"/>
    <w:rsid w:val="002B5606"/>
    <w:rsid w:val="002B6574"/>
    <w:rsid w:val="002D0455"/>
    <w:rsid w:val="002D0669"/>
    <w:rsid w:val="002D76F7"/>
    <w:rsid w:val="002D7E1C"/>
    <w:rsid w:val="002E1826"/>
    <w:rsid w:val="002E3E38"/>
    <w:rsid w:val="002F6901"/>
    <w:rsid w:val="002F7056"/>
    <w:rsid w:val="00302C42"/>
    <w:rsid w:val="003060C8"/>
    <w:rsid w:val="00307014"/>
    <w:rsid w:val="0031140E"/>
    <w:rsid w:val="003131AB"/>
    <w:rsid w:val="003217BE"/>
    <w:rsid w:val="0033365E"/>
    <w:rsid w:val="00335367"/>
    <w:rsid w:val="003360DA"/>
    <w:rsid w:val="003634BE"/>
    <w:rsid w:val="00366AF7"/>
    <w:rsid w:val="00367074"/>
    <w:rsid w:val="00370DE8"/>
    <w:rsid w:val="00382D6D"/>
    <w:rsid w:val="00387A2A"/>
    <w:rsid w:val="00393D1F"/>
    <w:rsid w:val="003B32D7"/>
    <w:rsid w:val="003D3B1D"/>
    <w:rsid w:val="003D5DBE"/>
    <w:rsid w:val="003E1135"/>
    <w:rsid w:val="003E2362"/>
    <w:rsid w:val="003E7086"/>
    <w:rsid w:val="003F4823"/>
    <w:rsid w:val="003F59E5"/>
    <w:rsid w:val="0040125C"/>
    <w:rsid w:val="00404841"/>
    <w:rsid w:val="00407A66"/>
    <w:rsid w:val="00411C88"/>
    <w:rsid w:val="00412059"/>
    <w:rsid w:val="00412588"/>
    <w:rsid w:val="004137A6"/>
    <w:rsid w:val="00422FCD"/>
    <w:rsid w:val="00441E79"/>
    <w:rsid w:val="00442D98"/>
    <w:rsid w:val="00445E6D"/>
    <w:rsid w:val="00447B08"/>
    <w:rsid w:val="004603CD"/>
    <w:rsid w:val="00460899"/>
    <w:rsid w:val="00464A9B"/>
    <w:rsid w:val="00483A58"/>
    <w:rsid w:val="00486B19"/>
    <w:rsid w:val="00497C6B"/>
    <w:rsid w:val="00497CD8"/>
    <w:rsid w:val="004A3B0C"/>
    <w:rsid w:val="004B1FDE"/>
    <w:rsid w:val="004C4A6A"/>
    <w:rsid w:val="004D129A"/>
    <w:rsid w:val="004D7F17"/>
    <w:rsid w:val="004E609E"/>
    <w:rsid w:val="004E7F37"/>
    <w:rsid w:val="005064A6"/>
    <w:rsid w:val="00541DBF"/>
    <w:rsid w:val="00545431"/>
    <w:rsid w:val="00546EAF"/>
    <w:rsid w:val="00556AD2"/>
    <w:rsid w:val="00556F3E"/>
    <w:rsid w:val="0056682A"/>
    <w:rsid w:val="00572AEF"/>
    <w:rsid w:val="005747EE"/>
    <w:rsid w:val="005816FA"/>
    <w:rsid w:val="005901EB"/>
    <w:rsid w:val="0059346E"/>
    <w:rsid w:val="0059407D"/>
    <w:rsid w:val="005958A5"/>
    <w:rsid w:val="00596679"/>
    <w:rsid w:val="005A7281"/>
    <w:rsid w:val="005B309A"/>
    <w:rsid w:val="005B30B1"/>
    <w:rsid w:val="005B3BF4"/>
    <w:rsid w:val="005C1D3C"/>
    <w:rsid w:val="005C2C8B"/>
    <w:rsid w:val="005C4CCC"/>
    <w:rsid w:val="005D20D5"/>
    <w:rsid w:val="005E0609"/>
    <w:rsid w:val="005E44E1"/>
    <w:rsid w:val="00601933"/>
    <w:rsid w:val="00614658"/>
    <w:rsid w:val="006146CD"/>
    <w:rsid w:val="00615EEE"/>
    <w:rsid w:val="00616EBA"/>
    <w:rsid w:val="006254E5"/>
    <w:rsid w:val="00632C08"/>
    <w:rsid w:val="00647E30"/>
    <w:rsid w:val="006522A4"/>
    <w:rsid w:val="00653B24"/>
    <w:rsid w:val="00661B9C"/>
    <w:rsid w:val="0066610B"/>
    <w:rsid w:val="00666AAD"/>
    <w:rsid w:val="0067074A"/>
    <w:rsid w:val="00672994"/>
    <w:rsid w:val="00672FBB"/>
    <w:rsid w:val="00677F5B"/>
    <w:rsid w:val="00680D23"/>
    <w:rsid w:val="00681A1C"/>
    <w:rsid w:val="0068499C"/>
    <w:rsid w:val="00684B65"/>
    <w:rsid w:val="006909F0"/>
    <w:rsid w:val="0069462F"/>
    <w:rsid w:val="006969C1"/>
    <w:rsid w:val="006A14D0"/>
    <w:rsid w:val="006A4ED8"/>
    <w:rsid w:val="006B1368"/>
    <w:rsid w:val="006B7027"/>
    <w:rsid w:val="006D59EC"/>
    <w:rsid w:val="006E0E61"/>
    <w:rsid w:val="006E78F8"/>
    <w:rsid w:val="00716BC6"/>
    <w:rsid w:val="007223D3"/>
    <w:rsid w:val="007351B8"/>
    <w:rsid w:val="00750005"/>
    <w:rsid w:val="00752C6B"/>
    <w:rsid w:val="007548D3"/>
    <w:rsid w:val="00760056"/>
    <w:rsid w:val="00763E49"/>
    <w:rsid w:val="00782F80"/>
    <w:rsid w:val="00797D00"/>
    <w:rsid w:val="007A0DCB"/>
    <w:rsid w:val="007B2449"/>
    <w:rsid w:val="007B3D79"/>
    <w:rsid w:val="007B6A39"/>
    <w:rsid w:val="007E2362"/>
    <w:rsid w:val="007E2E0B"/>
    <w:rsid w:val="007E52B7"/>
    <w:rsid w:val="007E6328"/>
    <w:rsid w:val="007F767C"/>
    <w:rsid w:val="008012CF"/>
    <w:rsid w:val="008057B8"/>
    <w:rsid w:val="00820F20"/>
    <w:rsid w:val="008224AE"/>
    <w:rsid w:val="00825754"/>
    <w:rsid w:val="00833084"/>
    <w:rsid w:val="0083322F"/>
    <w:rsid w:val="008367C5"/>
    <w:rsid w:val="00837B43"/>
    <w:rsid w:val="00837CAF"/>
    <w:rsid w:val="008416DB"/>
    <w:rsid w:val="00841C94"/>
    <w:rsid w:val="00844C2D"/>
    <w:rsid w:val="00877441"/>
    <w:rsid w:val="008878CD"/>
    <w:rsid w:val="008A7334"/>
    <w:rsid w:val="008B047D"/>
    <w:rsid w:val="008B0F9C"/>
    <w:rsid w:val="008B55CF"/>
    <w:rsid w:val="008C397A"/>
    <w:rsid w:val="008C7995"/>
    <w:rsid w:val="008D07F9"/>
    <w:rsid w:val="008D6C4B"/>
    <w:rsid w:val="00907B38"/>
    <w:rsid w:val="00911228"/>
    <w:rsid w:val="00921678"/>
    <w:rsid w:val="0092232F"/>
    <w:rsid w:val="00922CC7"/>
    <w:rsid w:val="00933FB2"/>
    <w:rsid w:val="009345F1"/>
    <w:rsid w:val="00946D1F"/>
    <w:rsid w:val="009578A4"/>
    <w:rsid w:val="00961072"/>
    <w:rsid w:val="00972342"/>
    <w:rsid w:val="00973232"/>
    <w:rsid w:val="009751FC"/>
    <w:rsid w:val="00977EAE"/>
    <w:rsid w:val="00983FE2"/>
    <w:rsid w:val="00995EB4"/>
    <w:rsid w:val="009A19AC"/>
    <w:rsid w:val="009A3599"/>
    <w:rsid w:val="009D24F2"/>
    <w:rsid w:val="009E0D54"/>
    <w:rsid w:val="009E344E"/>
    <w:rsid w:val="009E750F"/>
    <w:rsid w:val="00A02234"/>
    <w:rsid w:val="00A04A09"/>
    <w:rsid w:val="00A04D96"/>
    <w:rsid w:val="00A0629B"/>
    <w:rsid w:val="00A07715"/>
    <w:rsid w:val="00A11C85"/>
    <w:rsid w:val="00A15525"/>
    <w:rsid w:val="00A372DB"/>
    <w:rsid w:val="00A37C2E"/>
    <w:rsid w:val="00A4526B"/>
    <w:rsid w:val="00A456BA"/>
    <w:rsid w:val="00A46A1B"/>
    <w:rsid w:val="00A50BC9"/>
    <w:rsid w:val="00A5225B"/>
    <w:rsid w:val="00A56388"/>
    <w:rsid w:val="00A567EE"/>
    <w:rsid w:val="00A601F7"/>
    <w:rsid w:val="00A6309B"/>
    <w:rsid w:val="00A63EC7"/>
    <w:rsid w:val="00A74701"/>
    <w:rsid w:val="00A77C64"/>
    <w:rsid w:val="00A86D64"/>
    <w:rsid w:val="00A90D1B"/>
    <w:rsid w:val="00A93059"/>
    <w:rsid w:val="00AA1E5C"/>
    <w:rsid w:val="00AA250C"/>
    <w:rsid w:val="00AD4585"/>
    <w:rsid w:val="00AE4E6C"/>
    <w:rsid w:val="00AF194C"/>
    <w:rsid w:val="00AF2264"/>
    <w:rsid w:val="00AF7AF1"/>
    <w:rsid w:val="00B07707"/>
    <w:rsid w:val="00B114DB"/>
    <w:rsid w:val="00B13510"/>
    <w:rsid w:val="00B1594A"/>
    <w:rsid w:val="00B20266"/>
    <w:rsid w:val="00B23964"/>
    <w:rsid w:val="00B24717"/>
    <w:rsid w:val="00B30A4C"/>
    <w:rsid w:val="00B325B4"/>
    <w:rsid w:val="00B40704"/>
    <w:rsid w:val="00B4310E"/>
    <w:rsid w:val="00B51491"/>
    <w:rsid w:val="00B52757"/>
    <w:rsid w:val="00B61DE0"/>
    <w:rsid w:val="00B64973"/>
    <w:rsid w:val="00B73918"/>
    <w:rsid w:val="00B751E1"/>
    <w:rsid w:val="00B80C53"/>
    <w:rsid w:val="00B81CEE"/>
    <w:rsid w:val="00B90044"/>
    <w:rsid w:val="00B939F2"/>
    <w:rsid w:val="00B95319"/>
    <w:rsid w:val="00B958D8"/>
    <w:rsid w:val="00BA374D"/>
    <w:rsid w:val="00BB294A"/>
    <w:rsid w:val="00BB450F"/>
    <w:rsid w:val="00BB653A"/>
    <w:rsid w:val="00BC093A"/>
    <w:rsid w:val="00BC26A9"/>
    <w:rsid w:val="00BC4ACC"/>
    <w:rsid w:val="00BC5BF7"/>
    <w:rsid w:val="00BC662C"/>
    <w:rsid w:val="00BD1272"/>
    <w:rsid w:val="00BD4A52"/>
    <w:rsid w:val="00BD5661"/>
    <w:rsid w:val="00BE4F7A"/>
    <w:rsid w:val="00BF31AF"/>
    <w:rsid w:val="00BF3E65"/>
    <w:rsid w:val="00BF6BD2"/>
    <w:rsid w:val="00BF7425"/>
    <w:rsid w:val="00C02272"/>
    <w:rsid w:val="00C16AE6"/>
    <w:rsid w:val="00C217A8"/>
    <w:rsid w:val="00C274FE"/>
    <w:rsid w:val="00C4166F"/>
    <w:rsid w:val="00C42343"/>
    <w:rsid w:val="00C538C5"/>
    <w:rsid w:val="00C61449"/>
    <w:rsid w:val="00C705E4"/>
    <w:rsid w:val="00C71320"/>
    <w:rsid w:val="00C8664B"/>
    <w:rsid w:val="00C86840"/>
    <w:rsid w:val="00C9468E"/>
    <w:rsid w:val="00C946F0"/>
    <w:rsid w:val="00CA2542"/>
    <w:rsid w:val="00CA4020"/>
    <w:rsid w:val="00CA7058"/>
    <w:rsid w:val="00CA7982"/>
    <w:rsid w:val="00CB6FD8"/>
    <w:rsid w:val="00CC2768"/>
    <w:rsid w:val="00CC727B"/>
    <w:rsid w:val="00CD1976"/>
    <w:rsid w:val="00CD401D"/>
    <w:rsid w:val="00CD5925"/>
    <w:rsid w:val="00CD6B51"/>
    <w:rsid w:val="00CE557A"/>
    <w:rsid w:val="00CF4CBC"/>
    <w:rsid w:val="00CF75CE"/>
    <w:rsid w:val="00D02C7A"/>
    <w:rsid w:val="00D04008"/>
    <w:rsid w:val="00D1410C"/>
    <w:rsid w:val="00D16C34"/>
    <w:rsid w:val="00D20EA8"/>
    <w:rsid w:val="00D24D1D"/>
    <w:rsid w:val="00D328FE"/>
    <w:rsid w:val="00D454E3"/>
    <w:rsid w:val="00D5048D"/>
    <w:rsid w:val="00D50FE3"/>
    <w:rsid w:val="00D57F79"/>
    <w:rsid w:val="00D61273"/>
    <w:rsid w:val="00D66B88"/>
    <w:rsid w:val="00D85923"/>
    <w:rsid w:val="00D904F0"/>
    <w:rsid w:val="00D91378"/>
    <w:rsid w:val="00D91889"/>
    <w:rsid w:val="00D93CFA"/>
    <w:rsid w:val="00DA54BB"/>
    <w:rsid w:val="00DB08D0"/>
    <w:rsid w:val="00DB1F67"/>
    <w:rsid w:val="00DC75DD"/>
    <w:rsid w:val="00DD1408"/>
    <w:rsid w:val="00DD356D"/>
    <w:rsid w:val="00DD452E"/>
    <w:rsid w:val="00DE7B6E"/>
    <w:rsid w:val="00DF16AD"/>
    <w:rsid w:val="00DF2311"/>
    <w:rsid w:val="00DF54B9"/>
    <w:rsid w:val="00E032E6"/>
    <w:rsid w:val="00E049D5"/>
    <w:rsid w:val="00E06340"/>
    <w:rsid w:val="00E134E5"/>
    <w:rsid w:val="00E156F2"/>
    <w:rsid w:val="00E2171C"/>
    <w:rsid w:val="00E264E7"/>
    <w:rsid w:val="00E3357A"/>
    <w:rsid w:val="00E40E9B"/>
    <w:rsid w:val="00E45672"/>
    <w:rsid w:val="00E45D8F"/>
    <w:rsid w:val="00E46AE6"/>
    <w:rsid w:val="00E50872"/>
    <w:rsid w:val="00E50B8B"/>
    <w:rsid w:val="00E56D1A"/>
    <w:rsid w:val="00E70F99"/>
    <w:rsid w:val="00E755D8"/>
    <w:rsid w:val="00E7711E"/>
    <w:rsid w:val="00E84012"/>
    <w:rsid w:val="00E87BF0"/>
    <w:rsid w:val="00E923B6"/>
    <w:rsid w:val="00EA04FD"/>
    <w:rsid w:val="00EA0724"/>
    <w:rsid w:val="00EB2A34"/>
    <w:rsid w:val="00EB6414"/>
    <w:rsid w:val="00ED1755"/>
    <w:rsid w:val="00ED1FE6"/>
    <w:rsid w:val="00ED6FB7"/>
    <w:rsid w:val="00ED7651"/>
    <w:rsid w:val="00EE21C3"/>
    <w:rsid w:val="00EE5E20"/>
    <w:rsid w:val="00EE7090"/>
    <w:rsid w:val="00F21FA8"/>
    <w:rsid w:val="00F2449D"/>
    <w:rsid w:val="00F24FB4"/>
    <w:rsid w:val="00F27A93"/>
    <w:rsid w:val="00F37D19"/>
    <w:rsid w:val="00F4153D"/>
    <w:rsid w:val="00F44BDA"/>
    <w:rsid w:val="00F47502"/>
    <w:rsid w:val="00F5341C"/>
    <w:rsid w:val="00F56BC9"/>
    <w:rsid w:val="00F70A54"/>
    <w:rsid w:val="00F77962"/>
    <w:rsid w:val="00F80E86"/>
    <w:rsid w:val="00F91C43"/>
    <w:rsid w:val="00F94E55"/>
    <w:rsid w:val="00FA343C"/>
    <w:rsid w:val="00FA5A7B"/>
    <w:rsid w:val="00FB5C15"/>
    <w:rsid w:val="00FC23EC"/>
    <w:rsid w:val="00FE12B3"/>
    <w:rsid w:val="00FE7FDF"/>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29383"/>
  <w15:docId w15:val="{F3022BA9-AAE8-469F-94FB-5930D9A6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uiPriority w:val="4"/>
    <w:qFormat/>
    <w:rsid w:val="002D76F7"/>
    <w:pPr>
      <w:keepNext/>
      <w:keepLines/>
      <w:numPr>
        <w:numId w:val="6"/>
      </w:numPr>
      <w:spacing w:before="480" w:after="360" w:line="560" w:lineRule="exact"/>
      <w:outlineLvl w:val="0"/>
    </w:pPr>
    <w:rPr>
      <w:rFonts w:asciiTheme="majorHAnsi" w:eastAsiaTheme="majorEastAsia" w:hAnsiTheme="majorHAnsi" w:cstheme="majorBidi"/>
      <w:bCs/>
      <w:color w:val="003150" w:themeColor="text2"/>
      <w:spacing w:val="-6"/>
      <w:sz w:val="48"/>
      <w:szCs w:val="48"/>
    </w:rPr>
  </w:style>
  <w:style w:type="paragraph" w:styleId="Heading2">
    <w:name w:val="heading 2"/>
    <w:next w:val="BodyCopy"/>
    <w:link w:val="Heading2Char"/>
    <w:uiPriority w:val="4"/>
    <w:qFormat/>
    <w:rsid w:val="00387A2A"/>
    <w:pPr>
      <w:keepNext/>
      <w:keepLines/>
      <w:numPr>
        <w:ilvl w:val="1"/>
        <w:numId w:val="6"/>
      </w:numPr>
      <w:spacing w:before="360" w:after="200" w:line="280" w:lineRule="exact"/>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B958D8"/>
    <w:pPr>
      <w:keepNext/>
      <w:keepLines/>
      <w:numPr>
        <w:ilvl w:val="2"/>
        <w:numId w:val="6"/>
      </w:numPr>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next w:val="BodyCopy"/>
    <w:link w:val="Heading4Char"/>
    <w:qFormat/>
    <w:rsid w:val="00B958D8"/>
    <w:pPr>
      <w:keepNext/>
      <w:keepLines/>
      <w:numPr>
        <w:ilvl w:val="3"/>
        <w:numId w:val="6"/>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numPr>
        <w:ilvl w:val="4"/>
        <w:numId w:val="6"/>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numPr>
        <w:ilvl w:val="5"/>
        <w:numId w:val="6"/>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2D76F7"/>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4"/>
    <w:rsid w:val="00387A2A"/>
    <w:rPr>
      <w:rFonts w:asciiTheme="majorHAnsi" w:eastAsiaTheme="majorEastAsia" w:hAnsiTheme="majorHAnsi" w:cstheme="majorBidi"/>
      <w:bCs/>
      <w:color w:val="3CB6CE" w:themeColor="background2"/>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uiPriority w:val="4"/>
    <w:rsid w:val="00B958D8"/>
    <w:rPr>
      <w:rFonts w:asciiTheme="minorHAnsi" w:eastAsiaTheme="majorEastAsia" w:hAnsiTheme="minorHAnsi" w:cstheme="majorBidi"/>
      <w:b/>
      <w:bCs/>
      <w:color w:val="003150" w:themeColor="text2"/>
      <w:spacing w:val="-2"/>
    </w:rPr>
  </w:style>
  <w:style w:type="character" w:customStyle="1" w:styleId="Heading4Char">
    <w:name w:val="Heading 4 Char"/>
    <w:basedOn w:val="DefaultParagraphFont"/>
    <w:link w:val="Heading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35"/>
    <w:qFormat/>
    <w:rsid w:val="00E40E9B"/>
    <w:pPr>
      <w:spacing w:before="300" w:after="120"/>
    </w:pPr>
    <w:rPr>
      <w:rFonts w:asciiTheme="majorHAnsi" w:hAnsiTheme="majorHAnsi" w:cstheme="majorHAnsi"/>
      <w:bCs/>
      <w:color w:val="003150" w:themeColor="text2"/>
      <w:sz w:val="24"/>
      <w:szCs w:val="24"/>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ootnote Text Char2,Footnote Text Char Char,Footnote Text Char1 Char Char,Footnote Text Char Char Char Char,Footnote Text Char1 Char Char Char Char,Footnote Text Char Char Char Char Char Char,Footnote Text Char1 Char,fn"/>
    <w:link w:val="FootnoteTextChar"/>
    <w:uiPriority w:val="99"/>
    <w:rsid w:val="00B958D8"/>
    <w:rPr>
      <w:rFonts w:asciiTheme="minorHAnsi" w:hAnsiTheme="minorHAnsi"/>
    </w:rPr>
  </w:style>
  <w:style w:type="character" w:customStyle="1" w:styleId="FootnoteTextChar">
    <w:name w:val="Footnote Text Char"/>
    <w:aliases w:val="Footnote Text Char2 Char,Footnote Text Char Char Char,Footnote Text Char1 Char Char Char,Footnote Text Char Char Char Char Char,Footnote Text Char1 Char Char Char Char Char,Footnote Text Char Char Char Char Char Char Char,fn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5E0609"/>
    <w:pPr>
      <w:tabs>
        <w:tab w:val="right" w:leader="dot" w:pos="7926"/>
      </w:tabs>
      <w:spacing w:before="140" w:after="40"/>
      <w:ind w:left="284" w:hanging="284"/>
    </w:pPr>
    <w:rPr>
      <w:rFonts w:asciiTheme="majorHAnsi" w:hAnsiTheme="majorHAnsi" w:cstheme="majorHAnsi"/>
      <w:noProof/>
      <w:color w:val="003150" w:themeColor="text2"/>
      <w:sz w:val="24"/>
    </w:rPr>
  </w:style>
  <w:style w:type="paragraph" w:styleId="TOC2">
    <w:name w:val="toc 2"/>
    <w:autoRedefine/>
    <w:uiPriority w:val="39"/>
    <w:rsid w:val="00194AE6"/>
    <w:pPr>
      <w:tabs>
        <w:tab w:val="right" w:leader="dot" w:pos="7926"/>
      </w:tabs>
      <w:spacing w:before="100" w:after="100"/>
      <w:ind w:left="851" w:hanging="567"/>
    </w:pPr>
    <w:rPr>
      <w:rFonts w:asciiTheme="minorHAnsi" w:hAnsiTheme="minorHAnsi"/>
      <w:noProof/>
      <w:color w:val="000000" w:themeColor="text1"/>
    </w:rPr>
  </w:style>
  <w:style w:type="paragraph" w:styleId="TOC3">
    <w:name w:val="toc 3"/>
    <w:basedOn w:val="TOC2"/>
    <w:autoRedefine/>
    <w:uiPriority w:val="39"/>
    <w:rsid w:val="00CF75CE"/>
    <w:pPr>
      <w:spacing w:before="120" w:after="120"/>
      <w:ind w:left="992" w:hanging="992"/>
    </w:pPr>
  </w:style>
  <w:style w:type="paragraph" w:styleId="TOCHeading">
    <w:name w:val="TOC Heading"/>
    <w:basedOn w:val="Heading1"/>
    <w:next w:val="BodyText"/>
    <w:uiPriority w:val="39"/>
    <w:qFormat/>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E06340"/>
    <w:pPr>
      <w:widowControl w:val="0"/>
      <w:spacing w:before="57" w:after="120" w:line="250" w:lineRule="atLeast"/>
    </w:pPr>
    <w:rPr>
      <w:rFonts w:asciiTheme="minorHAnsi" w:hAnsiTheme="minorHAnsi"/>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0B1B2C"/>
    <w:pPr>
      <w:numPr>
        <w:numId w:val="7"/>
      </w:numPr>
      <w:tabs>
        <w:tab w:val="clear" w:pos="284"/>
      </w:tabs>
      <w:spacing w:before="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680D23"/>
    <w:pPr>
      <w:keepNext/>
      <w:spacing w:before="360" w:after="120"/>
    </w:pPr>
    <w:rPr>
      <w:rFonts w:asciiTheme="majorHAnsi" w:hAnsiTheme="majorHAnsi"/>
      <w:color w:val="003150" w:themeColor="text2"/>
      <w:sz w:val="24"/>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apple-system" w:hAnsi="-apple-system"/>
        <w:b w:val="0"/>
      </w:rPr>
    </w:tblStylePr>
  </w:style>
  <w:style w:type="paragraph" w:customStyle="1" w:styleId="PhotoCaption">
    <w:name w:val="Photo Caption"/>
    <w:basedOn w:val="BodyCopy"/>
    <w:next w:val="BodyCopy"/>
    <w:uiPriority w:val="24"/>
    <w:qFormat/>
    <w:rsid w:val="00B958D8"/>
    <w:pPr>
      <w:spacing w:before="0" w:line="220" w:lineRule="atLeast"/>
    </w:pPr>
    <w:rPr>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A15525"/>
    <w:pPr>
      <w:numPr>
        <w:numId w:val="0"/>
      </w:numPr>
      <w:ind w:left="680" w:hanging="680"/>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A15525"/>
    <w:pPr>
      <w:numPr>
        <w:numId w:val="43"/>
      </w:numPr>
      <w:spacing w:before="120"/>
    </w:pPr>
  </w:style>
  <w:style w:type="character" w:styleId="Hyperlink">
    <w:name w:val="Hyperlink"/>
    <w:basedOn w:val="DefaultParagraphFont"/>
    <w:uiPriority w:val="99"/>
    <w:unhideWhenUsed/>
    <w:rsid w:val="00653B24"/>
    <w:rPr>
      <w:color w:val="00759A" w:themeColor="hyperlink"/>
      <w:u w:val="single"/>
    </w:rPr>
  </w:style>
  <w:style w:type="character" w:customStyle="1" w:styleId="BodyCopyChar">
    <w:name w:val="Body Copy Char"/>
    <w:basedOn w:val="TitleChar"/>
    <w:link w:val="BodyCopy"/>
    <w:rsid w:val="00E06340"/>
    <w:rPr>
      <w:rFonts w:asciiTheme="minorHAnsi" w:eastAsiaTheme="majorEastAsia" w:hAnsiTheme="minorHAnsi" w:cstheme="majorBidi"/>
      <w:color w:val="00243B" w:themeColor="text2" w:themeShade="BF"/>
      <w:kern w:val="28"/>
      <w:sz w:val="52"/>
      <w:szCs w:val="52"/>
    </w:rPr>
  </w:style>
  <w:style w:type="table" w:customStyle="1" w:styleId="ScholarshipsTable1">
    <w:name w:val="Scholarships Table1"/>
    <w:basedOn w:val="TableNormal"/>
    <w:uiPriority w:val="99"/>
    <w:rsid w:val="00B52757"/>
    <w:pPr>
      <w:spacing w:before="60" w:after="60" w:line="260" w:lineRule="atLeast"/>
    </w:pPr>
    <w:rPr>
      <w:rFonts w:ascii="Arial" w:eastAsiaTheme="minorEastAsia" w:hAnsi="Arial" w:cstheme="minorBidi"/>
      <w:sz w:val="22"/>
      <w:szCs w:val="22"/>
      <w:lang w:val="en-US" w:bidi="en-US"/>
    </w:rPr>
    <w:tblPr>
      <w:tblBorders>
        <w:top w:val="single" w:sz="8" w:space="0" w:color="002453"/>
        <w:left w:val="single" w:sz="8" w:space="0" w:color="002453"/>
        <w:bottom w:val="single" w:sz="8" w:space="0" w:color="002453"/>
        <w:right w:val="single" w:sz="8" w:space="0" w:color="002453"/>
        <w:insideH w:val="single" w:sz="8" w:space="0" w:color="002453"/>
        <w:insideV w:val="single" w:sz="8" w:space="0" w:color="002453"/>
      </w:tblBorders>
    </w:tblPr>
    <w:tblStylePr w:type="firstRow">
      <w:rPr>
        <w:b/>
      </w:rPr>
      <w:tblPr/>
      <w:tcPr>
        <w:shd w:val="clear" w:color="auto" w:fill="002453"/>
      </w:tcPr>
    </w:tblStylePr>
  </w:style>
  <w:style w:type="character" w:styleId="FootnoteReference">
    <w:name w:val="footnote reference"/>
    <w:aliases w:val="ftref,footnote ref,16 Point,Superscript 6 Point"/>
    <w:basedOn w:val="DefaultParagraphFont"/>
    <w:uiPriority w:val="99"/>
    <w:rsid w:val="00B52757"/>
    <w:rPr>
      <w:vertAlign w:val="superscript"/>
    </w:rPr>
  </w:style>
  <w:style w:type="paragraph" w:customStyle="1" w:styleId="Heading1RJ">
    <w:name w:val="Heading 1 RJ"/>
    <w:link w:val="Heading1RJChar"/>
    <w:rsid w:val="00B64973"/>
    <w:pPr>
      <w:spacing w:before="240" w:after="240"/>
      <w:ind w:left="432" w:hanging="432"/>
    </w:pPr>
    <w:rPr>
      <w:rFonts w:asciiTheme="majorHAnsi" w:hAnsiTheme="majorHAnsi" w:cstheme="majorHAnsi"/>
      <w:color w:val="003150" w:themeColor="text2"/>
      <w:sz w:val="48"/>
      <w:szCs w:val="48"/>
    </w:rPr>
  </w:style>
  <w:style w:type="paragraph" w:customStyle="1" w:styleId="Heading2RJ">
    <w:name w:val="Heading 2 RJ"/>
    <w:basedOn w:val="Heading2"/>
    <w:link w:val="Heading2RJChar"/>
    <w:rsid w:val="009E344E"/>
    <w:pPr>
      <w:numPr>
        <w:ilvl w:val="0"/>
        <w:numId w:val="0"/>
      </w:numPr>
      <w:ind w:left="709" w:hanging="709"/>
    </w:pPr>
  </w:style>
  <w:style w:type="character" w:customStyle="1" w:styleId="Heading1RJChar">
    <w:name w:val="Heading 1 RJ Char"/>
    <w:basedOn w:val="DefaultParagraphFont"/>
    <w:link w:val="Heading1RJ"/>
    <w:rsid w:val="00B64973"/>
    <w:rPr>
      <w:rFonts w:asciiTheme="majorHAnsi" w:hAnsiTheme="majorHAnsi" w:cstheme="majorHAnsi"/>
      <w:color w:val="003150" w:themeColor="text2"/>
      <w:sz w:val="48"/>
      <w:szCs w:val="48"/>
    </w:rPr>
  </w:style>
  <w:style w:type="paragraph" w:customStyle="1" w:styleId="Tableheading0">
    <w:name w:val="Table heading"/>
    <w:basedOn w:val="TableHeading"/>
    <w:rsid w:val="00FB5C15"/>
  </w:style>
  <w:style w:type="paragraph" w:styleId="PlainText">
    <w:name w:val="Plain Text"/>
    <w:basedOn w:val="Normal"/>
    <w:link w:val="PlainTextChar"/>
    <w:uiPriority w:val="99"/>
    <w:unhideWhenUsed/>
    <w:rsid w:val="000B1B2C"/>
    <w:pPr>
      <w:jc w:val="both"/>
    </w:pPr>
    <w:rPr>
      <w:rFonts w:ascii="Calibri" w:hAnsi="Calibri" w:cs="Consolas"/>
      <w:sz w:val="22"/>
      <w:szCs w:val="21"/>
      <w:lang w:val="en-US"/>
    </w:rPr>
  </w:style>
  <w:style w:type="character" w:customStyle="1" w:styleId="PlainTextChar">
    <w:name w:val="Plain Text Char"/>
    <w:basedOn w:val="DefaultParagraphFont"/>
    <w:link w:val="PlainText"/>
    <w:uiPriority w:val="99"/>
    <w:rsid w:val="000B1B2C"/>
    <w:rPr>
      <w:rFonts w:ascii="Calibri" w:hAnsi="Calibri" w:cs="Consolas"/>
      <w:sz w:val="22"/>
      <w:szCs w:val="21"/>
      <w:lang w:val="en-US"/>
    </w:rPr>
  </w:style>
  <w:style w:type="character" w:customStyle="1" w:styleId="Heading2RJChar">
    <w:name w:val="Heading 2 RJ Char"/>
    <w:basedOn w:val="Heading1RJChar"/>
    <w:link w:val="Heading2RJ"/>
    <w:rsid w:val="009E344E"/>
    <w:rPr>
      <w:rFonts w:asciiTheme="majorHAnsi" w:eastAsiaTheme="majorEastAsia" w:hAnsiTheme="majorHAnsi" w:cstheme="majorBidi"/>
      <w:bCs/>
      <w:color w:val="3CB6CE" w:themeColor="background2"/>
      <w:spacing w:val="-3"/>
      <w:sz w:val="28"/>
      <w:szCs w:val="26"/>
    </w:rPr>
  </w:style>
  <w:style w:type="character" w:styleId="Emphasis">
    <w:name w:val="Emphasis"/>
    <w:basedOn w:val="DefaultParagraphFont"/>
    <w:uiPriority w:val="20"/>
    <w:qFormat/>
    <w:rsid w:val="000B1B2C"/>
    <w:rPr>
      <w:i/>
      <w:iCs/>
    </w:rPr>
  </w:style>
  <w:style w:type="character" w:styleId="CommentReference">
    <w:name w:val="annotation reference"/>
    <w:basedOn w:val="DefaultParagraphFont"/>
    <w:uiPriority w:val="99"/>
    <w:rsid w:val="00125A1E"/>
    <w:rPr>
      <w:sz w:val="16"/>
      <w:szCs w:val="16"/>
    </w:rPr>
  </w:style>
  <w:style w:type="paragraph" w:styleId="CommentText">
    <w:name w:val="annotation text"/>
    <w:basedOn w:val="Normal"/>
    <w:link w:val="CommentTextChar"/>
    <w:uiPriority w:val="99"/>
    <w:rsid w:val="008C7995"/>
    <w:pPr>
      <w:spacing w:before="240" w:after="120"/>
    </w:pPr>
    <w:rPr>
      <w:b/>
    </w:rPr>
  </w:style>
  <w:style w:type="character" w:customStyle="1" w:styleId="CommentTextChar">
    <w:name w:val="Comment Text Char"/>
    <w:basedOn w:val="DefaultParagraphFont"/>
    <w:link w:val="CommentText"/>
    <w:uiPriority w:val="99"/>
    <w:rsid w:val="008C7995"/>
    <w:rPr>
      <w:rFonts w:asciiTheme="minorHAnsi" w:hAnsiTheme="minorHAnsi"/>
      <w:b/>
    </w:rPr>
  </w:style>
  <w:style w:type="paragraph" w:customStyle="1" w:styleId="Heading3RJ">
    <w:name w:val="Heading 3 RJ"/>
    <w:basedOn w:val="Heading3"/>
    <w:rsid w:val="00302C42"/>
    <w:pPr>
      <w:numPr>
        <w:ilvl w:val="0"/>
        <w:numId w:val="17"/>
      </w:numPr>
      <w:spacing w:after="120"/>
    </w:pPr>
  </w:style>
  <w:style w:type="paragraph" w:styleId="ListParagraph">
    <w:name w:val="List Paragraph"/>
    <w:basedOn w:val="Normal"/>
    <w:link w:val="ListParagraphChar"/>
    <w:uiPriority w:val="34"/>
    <w:qFormat/>
    <w:rsid w:val="00F44BDA"/>
    <w:pPr>
      <w:ind w:left="720"/>
      <w:contextualSpacing/>
    </w:pPr>
  </w:style>
  <w:style w:type="character" w:customStyle="1" w:styleId="ListParagraphChar">
    <w:name w:val="List Paragraph Char"/>
    <w:basedOn w:val="DefaultParagraphFont"/>
    <w:link w:val="ListParagraph"/>
    <w:uiPriority w:val="34"/>
    <w:rsid w:val="00F44BDA"/>
    <w:rPr>
      <w:rFonts w:asciiTheme="minorHAnsi" w:hAnsiTheme="minorHAnsi"/>
    </w:rPr>
  </w:style>
  <w:style w:type="character" w:styleId="Strong">
    <w:name w:val="Strong"/>
    <w:basedOn w:val="DefaultParagraphFont"/>
    <w:uiPriority w:val="22"/>
    <w:qFormat/>
    <w:rsid w:val="00F44BDA"/>
    <w:rPr>
      <w:b/>
      <w:bCs/>
    </w:rPr>
  </w:style>
  <w:style w:type="paragraph" w:customStyle="1" w:styleId="Heading3aRJ">
    <w:name w:val="Heading 3a RJ"/>
    <w:basedOn w:val="Heading2RJ"/>
    <w:rsid w:val="00680D23"/>
    <w:pPr>
      <w:numPr>
        <w:ilvl w:val="1"/>
        <w:numId w:val="21"/>
      </w:numPr>
    </w:pPr>
    <w:rPr>
      <w:rFonts w:asciiTheme="minorHAnsi" w:hAnsiTheme="minorHAnsi" w:cstheme="minorHAnsi"/>
      <w:b/>
      <w:sz w:val="20"/>
    </w:rPr>
  </w:style>
  <w:style w:type="paragraph" w:customStyle="1" w:styleId="BodyBullets">
    <w:name w:val="Body Bullets"/>
    <w:uiPriority w:val="99"/>
    <w:rsid w:val="009E344E"/>
    <w:pPr>
      <w:numPr>
        <w:numId w:val="22"/>
      </w:numPr>
      <w:tabs>
        <w:tab w:val="left" w:pos="284"/>
      </w:tabs>
      <w:spacing w:before="57" w:after="113" w:line="250" w:lineRule="atLeast"/>
    </w:pPr>
    <w:rPr>
      <w:rFonts w:ascii="Arial" w:hAnsi="Arial" w:cstheme="minorBidi"/>
      <w:color w:val="000000"/>
      <w:sz w:val="22"/>
      <w:szCs w:val="22"/>
    </w:rPr>
  </w:style>
  <w:style w:type="table" w:styleId="MediumList2-Accent1">
    <w:name w:val="Medium List 2 Accent 1"/>
    <w:basedOn w:val="TableNormal"/>
    <w:uiPriority w:val="66"/>
    <w:rsid w:val="009E344E"/>
    <w:rPr>
      <w:rFonts w:asciiTheme="majorHAnsi" w:eastAsiaTheme="majorEastAsia" w:hAnsiTheme="majorHAnsi" w:cstheme="majorBidi"/>
      <w:color w:val="000000" w:themeColor="text1"/>
    </w:rPr>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rPr>
        <w:sz w:val="24"/>
        <w:szCs w:val="24"/>
      </w:rPr>
      <w:tblPr/>
      <w:tcPr>
        <w:tcBorders>
          <w:top w:val="nil"/>
          <w:left w:val="nil"/>
          <w:bottom w:val="single" w:sz="24" w:space="0" w:color="00759A" w:themeColor="accent1"/>
          <w:right w:val="nil"/>
          <w:insideH w:val="nil"/>
          <w:insideV w:val="nil"/>
        </w:tcBorders>
        <w:shd w:val="clear" w:color="auto" w:fill="FFFFFF" w:themeFill="background1"/>
      </w:tcPr>
    </w:tblStylePr>
    <w:tblStylePr w:type="lastRow">
      <w:tblPr/>
      <w:tcPr>
        <w:tcBorders>
          <w:top w:val="single" w:sz="8" w:space="0" w:color="00759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A" w:themeColor="accent1"/>
          <w:insideH w:val="nil"/>
          <w:insideV w:val="nil"/>
        </w:tcBorders>
        <w:shd w:val="clear" w:color="auto" w:fill="FFFFFF" w:themeFill="background1"/>
      </w:tcPr>
    </w:tblStylePr>
    <w:tblStylePr w:type="lastCol">
      <w:tblPr/>
      <w:tcPr>
        <w:tcBorders>
          <w:top w:val="nil"/>
          <w:left w:val="single" w:sz="8" w:space="0" w:color="00759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accent1" w:themeFillTint="3F"/>
      </w:tcPr>
    </w:tblStylePr>
    <w:tblStylePr w:type="band1Horz">
      <w:tblPr/>
      <w:tcPr>
        <w:tcBorders>
          <w:top w:val="nil"/>
          <w:bottom w:val="nil"/>
          <w:insideH w:val="nil"/>
          <w:insideV w:val="nil"/>
        </w:tcBorders>
        <w:shd w:val="clear" w:color="auto" w:fill="A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CommentSubject">
    <w:name w:val="annotation subject"/>
    <w:basedOn w:val="CommentText"/>
    <w:next w:val="CommentText"/>
    <w:link w:val="CommentSubjectChar"/>
    <w:uiPriority w:val="99"/>
    <w:semiHidden/>
    <w:unhideWhenUsed/>
    <w:rsid w:val="009E344E"/>
    <w:pPr>
      <w:spacing w:before="0" w:after="0"/>
    </w:pPr>
    <w:rPr>
      <w:bCs/>
    </w:rPr>
  </w:style>
  <w:style w:type="character" w:customStyle="1" w:styleId="CommentSubjectChar">
    <w:name w:val="Comment Subject Char"/>
    <w:basedOn w:val="CommentTextChar"/>
    <w:link w:val="CommentSubject"/>
    <w:uiPriority w:val="99"/>
    <w:semiHidden/>
    <w:rsid w:val="009E344E"/>
    <w:rPr>
      <w:rFonts w:asciiTheme="minorHAnsi" w:hAnsiTheme="minorHAnsi"/>
      <w:b/>
      <w:bCs/>
    </w:rPr>
  </w:style>
  <w:style w:type="table" w:customStyle="1" w:styleId="TableGrid1">
    <w:name w:val="Table Grid1"/>
    <w:basedOn w:val="TableNormal"/>
    <w:next w:val="TableGrid"/>
    <w:rsid w:val="009E34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15E8"/>
    <w:rPr>
      <w:rFonts w:asciiTheme="minorHAnsi" w:hAnsiTheme="minorHAnsi"/>
    </w:rPr>
  </w:style>
  <w:style w:type="table" w:customStyle="1" w:styleId="TableGrid2">
    <w:name w:val="Table Grid2"/>
    <w:basedOn w:val="TableNormal"/>
    <w:next w:val="TableGrid"/>
    <w:uiPriority w:val="39"/>
    <w:rsid w:val="00BF31A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466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860E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933F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74893">
      <w:bodyDiv w:val="1"/>
      <w:marLeft w:val="0"/>
      <w:marRight w:val="0"/>
      <w:marTop w:val="0"/>
      <w:marBottom w:val="0"/>
      <w:divBdr>
        <w:top w:val="none" w:sz="0" w:space="0" w:color="auto"/>
        <w:left w:val="none" w:sz="0" w:space="0" w:color="auto"/>
        <w:bottom w:val="none" w:sz="0" w:space="0" w:color="auto"/>
        <w:right w:val="none" w:sz="0" w:space="0" w:color="auto"/>
      </w:divBdr>
      <w:divsChild>
        <w:div w:id="1064714461">
          <w:marLeft w:val="547"/>
          <w:marRight w:val="0"/>
          <w:marTop w:val="0"/>
          <w:marBottom w:val="0"/>
          <w:divBdr>
            <w:top w:val="none" w:sz="0" w:space="0" w:color="auto"/>
            <w:left w:val="none" w:sz="0" w:space="0" w:color="auto"/>
            <w:bottom w:val="none" w:sz="0" w:space="0" w:color="auto"/>
            <w:right w:val="none" w:sz="0" w:space="0" w:color="auto"/>
          </w:divBdr>
        </w:div>
        <w:div w:id="1246723675">
          <w:marLeft w:val="547"/>
          <w:marRight w:val="0"/>
          <w:marTop w:val="0"/>
          <w:marBottom w:val="0"/>
          <w:divBdr>
            <w:top w:val="none" w:sz="0" w:space="0" w:color="auto"/>
            <w:left w:val="none" w:sz="0" w:space="0" w:color="auto"/>
            <w:bottom w:val="none" w:sz="0" w:space="0" w:color="auto"/>
            <w:right w:val="none" w:sz="0" w:space="0" w:color="auto"/>
          </w:divBdr>
        </w:div>
        <w:div w:id="1996372690">
          <w:marLeft w:val="547"/>
          <w:marRight w:val="0"/>
          <w:marTop w:val="0"/>
          <w:marBottom w:val="0"/>
          <w:divBdr>
            <w:top w:val="none" w:sz="0" w:space="0" w:color="auto"/>
            <w:left w:val="none" w:sz="0" w:space="0" w:color="auto"/>
            <w:bottom w:val="none" w:sz="0" w:space="0" w:color="auto"/>
            <w:right w:val="none" w:sz="0" w:space="0" w:color="auto"/>
          </w:divBdr>
        </w:div>
      </w:divsChild>
    </w:div>
    <w:div w:id="339897285">
      <w:bodyDiv w:val="1"/>
      <w:marLeft w:val="0"/>
      <w:marRight w:val="0"/>
      <w:marTop w:val="0"/>
      <w:marBottom w:val="0"/>
      <w:divBdr>
        <w:top w:val="none" w:sz="0" w:space="0" w:color="auto"/>
        <w:left w:val="none" w:sz="0" w:space="0" w:color="auto"/>
        <w:bottom w:val="none" w:sz="0" w:space="0" w:color="auto"/>
        <w:right w:val="none" w:sz="0" w:space="0" w:color="auto"/>
      </w:divBdr>
      <w:divsChild>
        <w:div w:id="22944425">
          <w:marLeft w:val="547"/>
          <w:marRight w:val="0"/>
          <w:marTop w:val="0"/>
          <w:marBottom w:val="0"/>
          <w:divBdr>
            <w:top w:val="none" w:sz="0" w:space="0" w:color="auto"/>
            <w:left w:val="none" w:sz="0" w:space="0" w:color="auto"/>
            <w:bottom w:val="none" w:sz="0" w:space="0" w:color="auto"/>
            <w:right w:val="none" w:sz="0" w:space="0" w:color="auto"/>
          </w:divBdr>
        </w:div>
        <w:div w:id="218708606">
          <w:marLeft w:val="547"/>
          <w:marRight w:val="0"/>
          <w:marTop w:val="0"/>
          <w:marBottom w:val="0"/>
          <w:divBdr>
            <w:top w:val="none" w:sz="0" w:space="0" w:color="auto"/>
            <w:left w:val="none" w:sz="0" w:space="0" w:color="auto"/>
            <w:bottom w:val="none" w:sz="0" w:space="0" w:color="auto"/>
            <w:right w:val="none" w:sz="0" w:space="0" w:color="auto"/>
          </w:divBdr>
        </w:div>
        <w:div w:id="1303542007">
          <w:marLeft w:val="547"/>
          <w:marRight w:val="0"/>
          <w:marTop w:val="0"/>
          <w:marBottom w:val="0"/>
          <w:divBdr>
            <w:top w:val="none" w:sz="0" w:space="0" w:color="auto"/>
            <w:left w:val="none" w:sz="0" w:space="0" w:color="auto"/>
            <w:bottom w:val="none" w:sz="0" w:space="0" w:color="auto"/>
            <w:right w:val="none" w:sz="0" w:space="0" w:color="auto"/>
          </w:divBdr>
        </w:div>
      </w:divsChild>
    </w:div>
    <w:div w:id="416445089">
      <w:bodyDiv w:val="1"/>
      <w:marLeft w:val="0"/>
      <w:marRight w:val="0"/>
      <w:marTop w:val="0"/>
      <w:marBottom w:val="0"/>
      <w:divBdr>
        <w:top w:val="none" w:sz="0" w:space="0" w:color="auto"/>
        <w:left w:val="none" w:sz="0" w:space="0" w:color="auto"/>
        <w:bottom w:val="none" w:sz="0" w:space="0" w:color="auto"/>
        <w:right w:val="none" w:sz="0" w:space="0" w:color="auto"/>
      </w:divBdr>
      <w:divsChild>
        <w:div w:id="523902666">
          <w:marLeft w:val="547"/>
          <w:marRight w:val="0"/>
          <w:marTop w:val="0"/>
          <w:marBottom w:val="0"/>
          <w:divBdr>
            <w:top w:val="none" w:sz="0" w:space="0" w:color="auto"/>
            <w:left w:val="none" w:sz="0" w:space="0" w:color="auto"/>
            <w:bottom w:val="none" w:sz="0" w:space="0" w:color="auto"/>
            <w:right w:val="none" w:sz="0" w:space="0" w:color="auto"/>
          </w:divBdr>
        </w:div>
        <w:div w:id="1538278265">
          <w:marLeft w:val="547"/>
          <w:marRight w:val="0"/>
          <w:marTop w:val="0"/>
          <w:marBottom w:val="0"/>
          <w:divBdr>
            <w:top w:val="none" w:sz="0" w:space="0" w:color="auto"/>
            <w:left w:val="none" w:sz="0" w:space="0" w:color="auto"/>
            <w:bottom w:val="none" w:sz="0" w:space="0" w:color="auto"/>
            <w:right w:val="none" w:sz="0" w:space="0" w:color="auto"/>
          </w:divBdr>
        </w:div>
        <w:div w:id="1874346264">
          <w:marLeft w:val="547"/>
          <w:marRight w:val="0"/>
          <w:marTop w:val="0"/>
          <w:marBottom w:val="0"/>
          <w:divBdr>
            <w:top w:val="none" w:sz="0" w:space="0" w:color="auto"/>
            <w:left w:val="none" w:sz="0" w:space="0" w:color="auto"/>
            <w:bottom w:val="none" w:sz="0" w:space="0" w:color="auto"/>
            <w:right w:val="none" w:sz="0" w:space="0" w:color="auto"/>
          </w:divBdr>
        </w:div>
      </w:divsChild>
    </w:div>
    <w:div w:id="456266873">
      <w:bodyDiv w:val="1"/>
      <w:marLeft w:val="0"/>
      <w:marRight w:val="0"/>
      <w:marTop w:val="0"/>
      <w:marBottom w:val="0"/>
      <w:divBdr>
        <w:top w:val="none" w:sz="0" w:space="0" w:color="auto"/>
        <w:left w:val="none" w:sz="0" w:space="0" w:color="auto"/>
        <w:bottom w:val="none" w:sz="0" w:space="0" w:color="auto"/>
        <w:right w:val="none" w:sz="0" w:space="0" w:color="auto"/>
      </w:divBdr>
      <w:divsChild>
        <w:div w:id="951983731">
          <w:marLeft w:val="547"/>
          <w:marRight w:val="0"/>
          <w:marTop w:val="0"/>
          <w:marBottom w:val="0"/>
          <w:divBdr>
            <w:top w:val="none" w:sz="0" w:space="0" w:color="auto"/>
            <w:left w:val="none" w:sz="0" w:space="0" w:color="auto"/>
            <w:bottom w:val="none" w:sz="0" w:space="0" w:color="auto"/>
            <w:right w:val="none" w:sz="0" w:space="0" w:color="auto"/>
          </w:divBdr>
        </w:div>
        <w:div w:id="1731801692">
          <w:marLeft w:val="547"/>
          <w:marRight w:val="0"/>
          <w:marTop w:val="0"/>
          <w:marBottom w:val="0"/>
          <w:divBdr>
            <w:top w:val="none" w:sz="0" w:space="0" w:color="auto"/>
            <w:left w:val="none" w:sz="0" w:space="0" w:color="auto"/>
            <w:bottom w:val="none" w:sz="0" w:space="0" w:color="auto"/>
            <w:right w:val="none" w:sz="0" w:space="0" w:color="auto"/>
          </w:divBdr>
        </w:div>
        <w:div w:id="1778479250">
          <w:marLeft w:val="547"/>
          <w:marRight w:val="0"/>
          <w:marTop w:val="0"/>
          <w:marBottom w:val="0"/>
          <w:divBdr>
            <w:top w:val="none" w:sz="0" w:space="0" w:color="auto"/>
            <w:left w:val="none" w:sz="0" w:space="0" w:color="auto"/>
            <w:bottom w:val="none" w:sz="0" w:space="0" w:color="auto"/>
            <w:right w:val="none" w:sz="0" w:space="0" w:color="auto"/>
          </w:divBdr>
        </w:div>
      </w:divsChild>
    </w:div>
    <w:div w:id="475537943">
      <w:bodyDiv w:val="1"/>
      <w:marLeft w:val="0"/>
      <w:marRight w:val="0"/>
      <w:marTop w:val="0"/>
      <w:marBottom w:val="0"/>
      <w:divBdr>
        <w:top w:val="none" w:sz="0" w:space="0" w:color="auto"/>
        <w:left w:val="none" w:sz="0" w:space="0" w:color="auto"/>
        <w:bottom w:val="none" w:sz="0" w:space="0" w:color="auto"/>
        <w:right w:val="none" w:sz="0" w:space="0" w:color="auto"/>
      </w:divBdr>
      <w:divsChild>
        <w:div w:id="906766476">
          <w:marLeft w:val="547"/>
          <w:marRight w:val="0"/>
          <w:marTop w:val="0"/>
          <w:marBottom w:val="0"/>
          <w:divBdr>
            <w:top w:val="none" w:sz="0" w:space="0" w:color="auto"/>
            <w:left w:val="none" w:sz="0" w:space="0" w:color="auto"/>
            <w:bottom w:val="none" w:sz="0" w:space="0" w:color="auto"/>
            <w:right w:val="none" w:sz="0" w:space="0" w:color="auto"/>
          </w:divBdr>
        </w:div>
        <w:div w:id="1177423694">
          <w:marLeft w:val="547"/>
          <w:marRight w:val="0"/>
          <w:marTop w:val="0"/>
          <w:marBottom w:val="0"/>
          <w:divBdr>
            <w:top w:val="none" w:sz="0" w:space="0" w:color="auto"/>
            <w:left w:val="none" w:sz="0" w:space="0" w:color="auto"/>
            <w:bottom w:val="none" w:sz="0" w:space="0" w:color="auto"/>
            <w:right w:val="none" w:sz="0" w:space="0" w:color="auto"/>
          </w:divBdr>
        </w:div>
        <w:div w:id="1227377396">
          <w:marLeft w:val="547"/>
          <w:marRight w:val="0"/>
          <w:marTop w:val="0"/>
          <w:marBottom w:val="0"/>
          <w:divBdr>
            <w:top w:val="none" w:sz="0" w:space="0" w:color="auto"/>
            <w:left w:val="none" w:sz="0" w:space="0" w:color="auto"/>
            <w:bottom w:val="none" w:sz="0" w:space="0" w:color="auto"/>
            <w:right w:val="none" w:sz="0" w:space="0" w:color="auto"/>
          </w:divBdr>
        </w:div>
      </w:divsChild>
    </w:div>
    <w:div w:id="531918846">
      <w:bodyDiv w:val="1"/>
      <w:marLeft w:val="0"/>
      <w:marRight w:val="0"/>
      <w:marTop w:val="0"/>
      <w:marBottom w:val="0"/>
      <w:divBdr>
        <w:top w:val="none" w:sz="0" w:space="0" w:color="auto"/>
        <w:left w:val="none" w:sz="0" w:space="0" w:color="auto"/>
        <w:bottom w:val="none" w:sz="0" w:space="0" w:color="auto"/>
        <w:right w:val="none" w:sz="0" w:space="0" w:color="auto"/>
      </w:divBdr>
      <w:divsChild>
        <w:div w:id="817260045">
          <w:marLeft w:val="547"/>
          <w:marRight w:val="0"/>
          <w:marTop w:val="0"/>
          <w:marBottom w:val="0"/>
          <w:divBdr>
            <w:top w:val="none" w:sz="0" w:space="0" w:color="auto"/>
            <w:left w:val="none" w:sz="0" w:space="0" w:color="auto"/>
            <w:bottom w:val="none" w:sz="0" w:space="0" w:color="auto"/>
            <w:right w:val="none" w:sz="0" w:space="0" w:color="auto"/>
          </w:divBdr>
        </w:div>
        <w:div w:id="1179155818">
          <w:marLeft w:val="547"/>
          <w:marRight w:val="0"/>
          <w:marTop w:val="0"/>
          <w:marBottom w:val="0"/>
          <w:divBdr>
            <w:top w:val="none" w:sz="0" w:space="0" w:color="auto"/>
            <w:left w:val="none" w:sz="0" w:space="0" w:color="auto"/>
            <w:bottom w:val="none" w:sz="0" w:space="0" w:color="auto"/>
            <w:right w:val="none" w:sz="0" w:space="0" w:color="auto"/>
          </w:divBdr>
        </w:div>
        <w:div w:id="1732388916">
          <w:marLeft w:val="547"/>
          <w:marRight w:val="0"/>
          <w:marTop w:val="0"/>
          <w:marBottom w:val="0"/>
          <w:divBdr>
            <w:top w:val="none" w:sz="0" w:space="0" w:color="auto"/>
            <w:left w:val="none" w:sz="0" w:space="0" w:color="auto"/>
            <w:bottom w:val="none" w:sz="0" w:space="0" w:color="auto"/>
            <w:right w:val="none" w:sz="0" w:space="0" w:color="auto"/>
          </w:divBdr>
        </w:div>
      </w:divsChild>
    </w:div>
    <w:div w:id="559290033">
      <w:bodyDiv w:val="1"/>
      <w:marLeft w:val="0"/>
      <w:marRight w:val="0"/>
      <w:marTop w:val="0"/>
      <w:marBottom w:val="0"/>
      <w:divBdr>
        <w:top w:val="none" w:sz="0" w:space="0" w:color="auto"/>
        <w:left w:val="none" w:sz="0" w:space="0" w:color="auto"/>
        <w:bottom w:val="none" w:sz="0" w:space="0" w:color="auto"/>
        <w:right w:val="none" w:sz="0" w:space="0" w:color="auto"/>
      </w:divBdr>
      <w:divsChild>
        <w:div w:id="121851763">
          <w:marLeft w:val="547"/>
          <w:marRight w:val="0"/>
          <w:marTop w:val="0"/>
          <w:marBottom w:val="0"/>
          <w:divBdr>
            <w:top w:val="none" w:sz="0" w:space="0" w:color="auto"/>
            <w:left w:val="none" w:sz="0" w:space="0" w:color="auto"/>
            <w:bottom w:val="none" w:sz="0" w:space="0" w:color="auto"/>
            <w:right w:val="none" w:sz="0" w:space="0" w:color="auto"/>
          </w:divBdr>
        </w:div>
        <w:div w:id="220486470">
          <w:marLeft w:val="547"/>
          <w:marRight w:val="0"/>
          <w:marTop w:val="0"/>
          <w:marBottom w:val="0"/>
          <w:divBdr>
            <w:top w:val="none" w:sz="0" w:space="0" w:color="auto"/>
            <w:left w:val="none" w:sz="0" w:space="0" w:color="auto"/>
            <w:bottom w:val="none" w:sz="0" w:space="0" w:color="auto"/>
            <w:right w:val="none" w:sz="0" w:space="0" w:color="auto"/>
          </w:divBdr>
        </w:div>
        <w:div w:id="517931796">
          <w:marLeft w:val="547"/>
          <w:marRight w:val="0"/>
          <w:marTop w:val="0"/>
          <w:marBottom w:val="0"/>
          <w:divBdr>
            <w:top w:val="none" w:sz="0" w:space="0" w:color="auto"/>
            <w:left w:val="none" w:sz="0" w:space="0" w:color="auto"/>
            <w:bottom w:val="none" w:sz="0" w:space="0" w:color="auto"/>
            <w:right w:val="none" w:sz="0" w:space="0" w:color="auto"/>
          </w:divBdr>
        </w:div>
      </w:divsChild>
    </w:div>
    <w:div w:id="590701158">
      <w:bodyDiv w:val="1"/>
      <w:marLeft w:val="0"/>
      <w:marRight w:val="0"/>
      <w:marTop w:val="0"/>
      <w:marBottom w:val="0"/>
      <w:divBdr>
        <w:top w:val="none" w:sz="0" w:space="0" w:color="auto"/>
        <w:left w:val="none" w:sz="0" w:space="0" w:color="auto"/>
        <w:bottom w:val="none" w:sz="0" w:space="0" w:color="auto"/>
        <w:right w:val="none" w:sz="0" w:space="0" w:color="auto"/>
      </w:divBdr>
      <w:divsChild>
        <w:div w:id="281690774">
          <w:marLeft w:val="547"/>
          <w:marRight w:val="0"/>
          <w:marTop w:val="0"/>
          <w:marBottom w:val="0"/>
          <w:divBdr>
            <w:top w:val="none" w:sz="0" w:space="0" w:color="auto"/>
            <w:left w:val="none" w:sz="0" w:space="0" w:color="auto"/>
            <w:bottom w:val="none" w:sz="0" w:space="0" w:color="auto"/>
            <w:right w:val="none" w:sz="0" w:space="0" w:color="auto"/>
          </w:divBdr>
        </w:div>
        <w:div w:id="1627538674">
          <w:marLeft w:val="547"/>
          <w:marRight w:val="0"/>
          <w:marTop w:val="0"/>
          <w:marBottom w:val="0"/>
          <w:divBdr>
            <w:top w:val="none" w:sz="0" w:space="0" w:color="auto"/>
            <w:left w:val="none" w:sz="0" w:space="0" w:color="auto"/>
            <w:bottom w:val="none" w:sz="0" w:space="0" w:color="auto"/>
            <w:right w:val="none" w:sz="0" w:space="0" w:color="auto"/>
          </w:divBdr>
        </w:div>
      </w:divsChild>
    </w:div>
    <w:div w:id="807362610">
      <w:bodyDiv w:val="1"/>
      <w:marLeft w:val="0"/>
      <w:marRight w:val="0"/>
      <w:marTop w:val="0"/>
      <w:marBottom w:val="0"/>
      <w:divBdr>
        <w:top w:val="none" w:sz="0" w:space="0" w:color="auto"/>
        <w:left w:val="none" w:sz="0" w:space="0" w:color="auto"/>
        <w:bottom w:val="none" w:sz="0" w:space="0" w:color="auto"/>
        <w:right w:val="none" w:sz="0" w:space="0" w:color="auto"/>
      </w:divBdr>
    </w:div>
    <w:div w:id="832718798">
      <w:bodyDiv w:val="1"/>
      <w:marLeft w:val="0"/>
      <w:marRight w:val="0"/>
      <w:marTop w:val="0"/>
      <w:marBottom w:val="0"/>
      <w:divBdr>
        <w:top w:val="none" w:sz="0" w:space="0" w:color="auto"/>
        <w:left w:val="none" w:sz="0" w:space="0" w:color="auto"/>
        <w:bottom w:val="none" w:sz="0" w:space="0" w:color="auto"/>
        <w:right w:val="none" w:sz="0" w:space="0" w:color="auto"/>
      </w:divBdr>
      <w:divsChild>
        <w:div w:id="161359199">
          <w:marLeft w:val="547"/>
          <w:marRight w:val="0"/>
          <w:marTop w:val="0"/>
          <w:marBottom w:val="0"/>
          <w:divBdr>
            <w:top w:val="none" w:sz="0" w:space="0" w:color="auto"/>
            <w:left w:val="none" w:sz="0" w:space="0" w:color="auto"/>
            <w:bottom w:val="none" w:sz="0" w:space="0" w:color="auto"/>
            <w:right w:val="none" w:sz="0" w:space="0" w:color="auto"/>
          </w:divBdr>
        </w:div>
        <w:div w:id="1313288757">
          <w:marLeft w:val="547"/>
          <w:marRight w:val="0"/>
          <w:marTop w:val="0"/>
          <w:marBottom w:val="0"/>
          <w:divBdr>
            <w:top w:val="none" w:sz="0" w:space="0" w:color="auto"/>
            <w:left w:val="none" w:sz="0" w:space="0" w:color="auto"/>
            <w:bottom w:val="none" w:sz="0" w:space="0" w:color="auto"/>
            <w:right w:val="none" w:sz="0" w:space="0" w:color="auto"/>
          </w:divBdr>
        </w:div>
        <w:div w:id="1616281595">
          <w:marLeft w:val="547"/>
          <w:marRight w:val="0"/>
          <w:marTop w:val="0"/>
          <w:marBottom w:val="0"/>
          <w:divBdr>
            <w:top w:val="none" w:sz="0" w:space="0" w:color="auto"/>
            <w:left w:val="none" w:sz="0" w:space="0" w:color="auto"/>
            <w:bottom w:val="none" w:sz="0" w:space="0" w:color="auto"/>
            <w:right w:val="none" w:sz="0" w:space="0" w:color="auto"/>
          </w:divBdr>
        </w:div>
      </w:divsChild>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77089092">
      <w:bodyDiv w:val="1"/>
      <w:marLeft w:val="0"/>
      <w:marRight w:val="0"/>
      <w:marTop w:val="0"/>
      <w:marBottom w:val="0"/>
      <w:divBdr>
        <w:top w:val="none" w:sz="0" w:space="0" w:color="auto"/>
        <w:left w:val="none" w:sz="0" w:space="0" w:color="auto"/>
        <w:bottom w:val="none" w:sz="0" w:space="0" w:color="auto"/>
        <w:right w:val="none" w:sz="0" w:space="0" w:color="auto"/>
      </w:divBdr>
      <w:divsChild>
        <w:div w:id="427389975">
          <w:marLeft w:val="547"/>
          <w:marRight w:val="0"/>
          <w:marTop w:val="0"/>
          <w:marBottom w:val="0"/>
          <w:divBdr>
            <w:top w:val="none" w:sz="0" w:space="0" w:color="auto"/>
            <w:left w:val="none" w:sz="0" w:space="0" w:color="auto"/>
            <w:bottom w:val="none" w:sz="0" w:space="0" w:color="auto"/>
            <w:right w:val="none" w:sz="0" w:space="0" w:color="auto"/>
          </w:divBdr>
        </w:div>
        <w:div w:id="1110511301">
          <w:marLeft w:val="547"/>
          <w:marRight w:val="0"/>
          <w:marTop w:val="0"/>
          <w:marBottom w:val="0"/>
          <w:divBdr>
            <w:top w:val="none" w:sz="0" w:space="0" w:color="auto"/>
            <w:left w:val="none" w:sz="0" w:space="0" w:color="auto"/>
            <w:bottom w:val="none" w:sz="0" w:space="0" w:color="auto"/>
            <w:right w:val="none" w:sz="0" w:space="0" w:color="auto"/>
          </w:divBdr>
        </w:div>
        <w:div w:id="1860465425">
          <w:marLeft w:val="547"/>
          <w:marRight w:val="0"/>
          <w:marTop w:val="0"/>
          <w:marBottom w:val="0"/>
          <w:divBdr>
            <w:top w:val="none" w:sz="0" w:space="0" w:color="auto"/>
            <w:left w:val="none" w:sz="0" w:space="0" w:color="auto"/>
            <w:bottom w:val="none" w:sz="0" w:space="0" w:color="auto"/>
            <w:right w:val="none" w:sz="0" w:space="0" w:color="auto"/>
          </w:divBdr>
        </w:div>
      </w:divsChild>
    </w:div>
    <w:div w:id="1440297930">
      <w:bodyDiv w:val="1"/>
      <w:marLeft w:val="0"/>
      <w:marRight w:val="0"/>
      <w:marTop w:val="0"/>
      <w:marBottom w:val="0"/>
      <w:divBdr>
        <w:top w:val="none" w:sz="0" w:space="0" w:color="auto"/>
        <w:left w:val="none" w:sz="0" w:space="0" w:color="auto"/>
        <w:bottom w:val="none" w:sz="0" w:space="0" w:color="auto"/>
        <w:right w:val="none" w:sz="0" w:space="0" w:color="auto"/>
      </w:divBdr>
      <w:divsChild>
        <w:div w:id="277296383">
          <w:marLeft w:val="547"/>
          <w:marRight w:val="0"/>
          <w:marTop w:val="0"/>
          <w:marBottom w:val="0"/>
          <w:divBdr>
            <w:top w:val="none" w:sz="0" w:space="0" w:color="auto"/>
            <w:left w:val="none" w:sz="0" w:space="0" w:color="auto"/>
            <w:bottom w:val="none" w:sz="0" w:space="0" w:color="auto"/>
            <w:right w:val="none" w:sz="0" w:space="0" w:color="auto"/>
          </w:divBdr>
        </w:div>
        <w:div w:id="1167281293">
          <w:marLeft w:val="547"/>
          <w:marRight w:val="0"/>
          <w:marTop w:val="0"/>
          <w:marBottom w:val="0"/>
          <w:divBdr>
            <w:top w:val="none" w:sz="0" w:space="0" w:color="auto"/>
            <w:left w:val="none" w:sz="0" w:space="0" w:color="auto"/>
            <w:bottom w:val="none" w:sz="0" w:space="0" w:color="auto"/>
            <w:right w:val="none" w:sz="0" w:space="0" w:color="auto"/>
          </w:divBdr>
        </w:div>
        <w:div w:id="1327899348">
          <w:marLeft w:val="547"/>
          <w:marRight w:val="0"/>
          <w:marTop w:val="0"/>
          <w:marBottom w:val="0"/>
          <w:divBdr>
            <w:top w:val="none" w:sz="0" w:space="0" w:color="auto"/>
            <w:left w:val="none" w:sz="0" w:space="0" w:color="auto"/>
            <w:bottom w:val="none" w:sz="0" w:space="0" w:color="auto"/>
            <w:right w:val="none" w:sz="0" w:space="0" w:color="auto"/>
          </w:divBdr>
        </w:div>
      </w:divsChild>
    </w:div>
    <w:div w:id="1453206916">
      <w:bodyDiv w:val="1"/>
      <w:marLeft w:val="0"/>
      <w:marRight w:val="0"/>
      <w:marTop w:val="0"/>
      <w:marBottom w:val="0"/>
      <w:divBdr>
        <w:top w:val="none" w:sz="0" w:space="0" w:color="auto"/>
        <w:left w:val="none" w:sz="0" w:space="0" w:color="auto"/>
        <w:bottom w:val="none" w:sz="0" w:space="0" w:color="auto"/>
        <w:right w:val="none" w:sz="0" w:space="0" w:color="auto"/>
      </w:divBdr>
      <w:divsChild>
        <w:div w:id="489566551">
          <w:marLeft w:val="547"/>
          <w:marRight w:val="0"/>
          <w:marTop w:val="0"/>
          <w:marBottom w:val="0"/>
          <w:divBdr>
            <w:top w:val="none" w:sz="0" w:space="0" w:color="auto"/>
            <w:left w:val="none" w:sz="0" w:space="0" w:color="auto"/>
            <w:bottom w:val="none" w:sz="0" w:space="0" w:color="auto"/>
            <w:right w:val="none" w:sz="0" w:space="0" w:color="auto"/>
          </w:divBdr>
        </w:div>
        <w:div w:id="1212229870">
          <w:marLeft w:val="547"/>
          <w:marRight w:val="0"/>
          <w:marTop w:val="0"/>
          <w:marBottom w:val="0"/>
          <w:divBdr>
            <w:top w:val="none" w:sz="0" w:space="0" w:color="auto"/>
            <w:left w:val="none" w:sz="0" w:space="0" w:color="auto"/>
            <w:bottom w:val="none" w:sz="0" w:space="0" w:color="auto"/>
            <w:right w:val="none" w:sz="0" w:space="0" w:color="auto"/>
          </w:divBdr>
        </w:div>
        <w:div w:id="1362507868">
          <w:marLeft w:val="547"/>
          <w:marRight w:val="0"/>
          <w:marTop w:val="0"/>
          <w:marBottom w:val="0"/>
          <w:divBdr>
            <w:top w:val="none" w:sz="0" w:space="0" w:color="auto"/>
            <w:left w:val="none" w:sz="0" w:space="0" w:color="auto"/>
            <w:bottom w:val="none" w:sz="0" w:space="0" w:color="auto"/>
            <w:right w:val="none" w:sz="0" w:space="0" w:color="auto"/>
          </w:divBdr>
        </w:div>
      </w:divsChild>
    </w:div>
    <w:div w:id="1524250787">
      <w:bodyDiv w:val="1"/>
      <w:marLeft w:val="0"/>
      <w:marRight w:val="0"/>
      <w:marTop w:val="0"/>
      <w:marBottom w:val="0"/>
      <w:divBdr>
        <w:top w:val="none" w:sz="0" w:space="0" w:color="auto"/>
        <w:left w:val="none" w:sz="0" w:space="0" w:color="auto"/>
        <w:bottom w:val="none" w:sz="0" w:space="0" w:color="auto"/>
        <w:right w:val="none" w:sz="0" w:space="0" w:color="auto"/>
      </w:divBdr>
      <w:divsChild>
        <w:div w:id="384454257">
          <w:marLeft w:val="547"/>
          <w:marRight w:val="0"/>
          <w:marTop w:val="0"/>
          <w:marBottom w:val="0"/>
          <w:divBdr>
            <w:top w:val="none" w:sz="0" w:space="0" w:color="auto"/>
            <w:left w:val="none" w:sz="0" w:space="0" w:color="auto"/>
            <w:bottom w:val="none" w:sz="0" w:space="0" w:color="auto"/>
            <w:right w:val="none" w:sz="0" w:space="0" w:color="auto"/>
          </w:divBdr>
        </w:div>
        <w:div w:id="1200776705">
          <w:marLeft w:val="547"/>
          <w:marRight w:val="0"/>
          <w:marTop w:val="0"/>
          <w:marBottom w:val="0"/>
          <w:divBdr>
            <w:top w:val="none" w:sz="0" w:space="0" w:color="auto"/>
            <w:left w:val="none" w:sz="0" w:space="0" w:color="auto"/>
            <w:bottom w:val="none" w:sz="0" w:space="0" w:color="auto"/>
            <w:right w:val="none" w:sz="0" w:space="0" w:color="auto"/>
          </w:divBdr>
        </w:div>
        <w:div w:id="1669019833">
          <w:marLeft w:val="547"/>
          <w:marRight w:val="0"/>
          <w:marTop w:val="0"/>
          <w:marBottom w:val="0"/>
          <w:divBdr>
            <w:top w:val="none" w:sz="0" w:space="0" w:color="auto"/>
            <w:left w:val="none" w:sz="0" w:space="0" w:color="auto"/>
            <w:bottom w:val="none" w:sz="0" w:space="0" w:color="auto"/>
            <w:right w:val="none" w:sz="0" w:space="0" w:color="auto"/>
          </w:divBdr>
        </w:div>
      </w:divsChild>
    </w:div>
    <w:div w:id="1557543655">
      <w:bodyDiv w:val="1"/>
      <w:marLeft w:val="0"/>
      <w:marRight w:val="0"/>
      <w:marTop w:val="0"/>
      <w:marBottom w:val="0"/>
      <w:divBdr>
        <w:top w:val="none" w:sz="0" w:space="0" w:color="auto"/>
        <w:left w:val="none" w:sz="0" w:space="0" w:color="auto"/>
        <w:bottom w:val="none" w:sz="0" w:space="0" w:color="auto"/>
        <w:right w:val="none" w:sz="0" w:space="0" w:color="auto"/>
      </w:divBdr>
      <w:divsChild>
        <w:div w:id="1682126676">
          <w:marLeft w:val="547"/>
          <w:marRight w:val="0"/>
          <w:marTop w:val="0"/>
          <w:marBottom w:val="0"/>
          <w:divBdr>
            <w:top w:val="none" w:sz="0" w:space="0" w:color="auto"/>
            <w:left w:val="none" w:sz="0" w:space="0" w:color="auto"/>
            <w:bottom w:val="none" w:sz="0" w:space="0" w:color="auto"/>
            <w:right w:val="none" w:sz="0" w:space="0" w:color="auto"/>
          </w:divBdr>
        </w:div>
        <w:div w:id="1746997745">
          <w:marLeft w:val="547"/>
          <w:marRight w:val="0"/>
          <w:marTop w:val="0"/>
          <w:marBottom w:val="0"/>
          <w:divBdr>
            <w:top w:val="none" w:sz="0" w:space="0" w:color="auto"/>
            <w:left w:val="none" w:sz="0" w:space="0" w:color="auto"/>
            <w:bottom w:val="none" w:sz="0" w:space="0" w:color="auto"/>
            <w:right w:val="none" w:sz="0" w:space="0" w:color="auto"/>
          </w:divBdr>
        </w:div>
        <w:div w:id="1807432108">
          <w:marLeft w:val="547"/>
          <w:marRight w:val="0"/>
          <w:marTop w:val="0"/>
          <w:marBottom w:val="0"/>
          <w:divBdr>
            <w:top w:val="none" w:sz="0" w:space="0" w:color="auto"/>
            <w:left w:val="none" w:sz="0" w:space="0" w:color="auto"/>
            <w:bottom w:val="none" w:sz="0" w:space="0" w:color="auto"/>
            <w:right w:val="none" w:sz="0" w:space="0" w:color="auto"/>
          </w:divBdr>
        </w:div>
      </w:divsChild>
    </w:div>
    <w:div w:id="1586037286">
      <w:bodyDiv w:val="1"/>
      <w:marLeft w:val="0"/>
      <w:marRight w:val="0"/>
      <w:marTop w:val="0"/>
      <w:marBottom w:val="0"/>
      <w:divBdr>
        <w:top w:val="none" w:sz="0" w:space="0" w:color="auto"/>
        <w:left w:val="none" w:sz="0" w:space="0" w:color="auto"/>
        <w:bottom w:val="none" w:sz="0" w:space="0" w:color="auto"/>
        <w:right w:val="none" w:sz="0" w:space="0" w:color="auto"/>
      </w:divBdr>
      <w:divsChild>
        <w:div w:id="443548186">
          <w:marLeft w:val="547"/>
          <w:marRight w:val="0"/>
          <w:marTop w:val="0"/>
          <w:marBottom w:val="0"/>
          <w:divBdr>
            <w:top w:val="none" w:sz="0" w:space="0" w:color="auto"/>
            <w:left w:val="none" w:sz="0" w:space="0" w:color="auto"/>
            <w:bottom w:val="none" w:sz="0" w:space="0" w:color="auto"/>
            <w:right w:val="none" w:sz="0" w:space="0" w:color="auto"/>
          </w:divBdr>
        </w:div>
        <w:div w:id="891891090">
          <w:marLeft w:val="547"/>
          <w:marRight w:val="0"/>
          <w:marTop w:val="0"/>
          <w:marBottom w:val="0"/>
          <w:divBdr>
            <w:top w:val="none" w:sz="0" w:space="0" w:color="auto"/>
            <w:left w:val="none" w:sz="0" w:space="0" w:color="auto"/>
            <w:bottom w:val="none" w:sz="0" w:space="0" w:color="auto"/>
            <w:right w:val="none" w:sz="0" w:space="0" w:color="auto"/>
          </w:divBdr>
        </w:div>
        <w:div w:id="1960991422">
          <w:marLeft w:val="547"/>
          <w:marRight w:val="0"/>
          <w:marTop w:val="0"/>
          <w:marBottom w:val="0"/>
          <w:divBdr>
            <w:top w:val="none" w:sz="0" w:space="0" w:color="auto"/>
            <w:left w:val="none" w:sz="0" w:space="0" w:color="auto"/>
            <w:bottom w:val="none" w:sz="0" w:space="0" w:color="auto"/>
            <w:right w:val="none" w:sz="0" w:space="0" w:color="auto"/>
          </w:divBdr>
        </w:div>
      </w:divsChild>
    </w:div>
    <w:div w:id="1873421180">
      <w:bodyDiv w:val="1"/>
      <w:marLeft w:val="0"/>
      <w:marRight w:val="0"/>
      <w:marTop w:val="0"/>
      <w:marBottom w:val="0"/>
      <w:divBdr>
        <w:top w:val="none" w:sz="0" w:space="0" w:color="auto"/>
        <w:left w:val="none" w:sz="0" w:space="0" w:color="auto"/>
        <w:bottom w:val="none" w:sz="0" w:space="0" w:color="auto"/>
        <w:right w:val="none" w:sz="0" w:space="0" w:color="auto"/>
      </w:divBdr>
      <w:divsChild>
        <w:div w:id="1583875369">
          <w:marLeft w:val="547"/>
          <w:marRight w:val="0"/>
          <w:marTop w:val="0"/>
          <w:marBottom w:val="0"/>
          <w:divBdr>
            <w:top w:val="none" w:sz="0" w:space="0" w:color="auto"/>
            <w:left w:val="none" w:sz="0" w:space="0" w:color="auto"/>
            <w:bottom w:val="none" w:sz="0" w:space="0" w:color="auto"/>
            <w:right w:val="none" w:sz="0" w:space="0" w:color="auto"/>
          </w:divBdr>
        </w:div>
        <w:div w:id="1826193140">
          <w:marLeft w:val="547"/>
          <w:marRight w:val="0"/>
          <w:marTop w:val="0"/>
          <w:marBottom w:val="0"/>
          <w:divBdr>
            <w:top w:val="none" w:sz="0" w:space="0" w:color="auto"/>
            <w:left w:val="none" w:sz="0" w:space="0" w:color="auto"/>
            <w:bottom w:val="none" w:sz="0" w:space="0" w:color="auto"/>
            <w:right w:val="none" w:sz="0" w:space="0" w:color="auto"/>
          </w:divBdr>
        </w:div>
        <w:div w:id="1902135264">
          <w:marLeft w:val="547"/>
          <w:marRight w:val="0"/>
          <w:marTop w:val="0"/>
          <w:marBottom w:val="0"/>
          <w:divBdr>
            <w:top w:val="none" w:sz="0" w:space="0" w:color="auto"/>
            <w:left w:val="none" w:sz="0" w:space="0" w:color="auto"/>
            <w:bottom w:val="none" w:sz="0" w:space="0" w:color="auto"/>
            <w:right w:val="none" w:sz="0" w:space="0" w:color="auto"/>
          </w:divBdr>
        </w:div>
      </w:divsChild>
    </w:div>
    <w:div w:id="1933933472">
      <w:bodyDiv w:val="1"/>
      <w:marLeft w:val="0"/>
      <w:marRight w:val="0"/>
      <w:marTop w:val="0"/>
      <w:marBottom w:val="0"/>
      <w:divBdr>
        <w:top w:val="none" w:sz="0" w:space="0" w:color="auto"/>
        <w:left w:val="none" w:sz="0" w:space="0" w:color="auto"/>
        <w:bottom w:val="none" w:sz="0" w:space="0" w:color="auto"/>
        <w:right w:val="none" w:sz="0" w:space="0" w:color="auto"/>
      </w:divBdr>
      <w:divsChild>
        <w:div w:id="1118836877">
          <w:marLeft w:val="547"/>
          <w:marRight w:val="0"/>
          <w:marTop w:val="0"/>
          <w:marBottom w:val="0"/>
          <w:divBdr>
            <w:top w:val="none" w:sz="0" w:space="0" w:color="auto"/>
            <w:left w:val="none" w:sz="0" w:space="0" w:color="auto"/>
            <w:bottom w:val="none" w:sz="0" w:space="0" w:color="auto"/>
            <w:right w:val="none" w:sz="0" w:space="0" w:color="auto"/>
          </w:divBdr>
        </w:div>
        <w:div w:id="1729496647">
          <w:marLeft w:val="547"/>
          <w:marRight w:val="0"/>
          <w:marTop w:val="0"/>
          <w:marBottom w:val="0"/>
          <w:divBdr>
            <w:top w:val="none" w:sz="0" w:space="0" w:color="auto"/>
            <w:left w:val="none" w:sz="0" w:space="0" w:color="auto"/>
            <w:bottom w:val="none" w:sz="0" w:space="0" w:color="auto"/>
            <w:right w:val="none" w:sz="0" w:space="0" w:color="auto"/>
          </w:divBdr>
        </w:div>
        <w:div w:id="1988783672">
          <w:marLeft w:val="547"/>
          <w:marRight w:val="0"/>
          <w:marTop w:val="0"/>
          <w:marBottom w:val="0"/>
          <w:divBdr>
            <w:top w:val="none" w:sz="0" w:space="0" w:color="auto"/>
            <w:left w:val="none" w:sz="0" w:space="0" w:color="auto"/>
            <w:bottom w:val="none" w:sz="0" w:space="0" w:color="auto"/>
            <w:right w:val="none" w:sz="0" w:space="0" w:color="auto"/>
          </w:divBdr>
        </w:div>
        <w:div w:id="2059041735">
          <w:marLeft w:val="547"/>
          <w:marRight w:val="0"/>
          <w:marTop w:val="0"/>
          <w:marBottom w:val="0"/>
          <w:divBdr>
            <w:top w:val="none" w:sz="0" w:space="0" w:color="auto"/>
            <w:left w:val="none" w:sz="0" w:space="0" w:color="auto"/>
            <w:bottom w:val="none" w:sz="0" w:space="0" w:color="auto"/>
            <w:right w:val="none" w:sz="0" w:space="0" w:color="auto"/>
          </w:divBdr>
        </w:div>
      </w:divsChild>
    </w:div>
    <w:div w:id="2026246618">
      <w:bodyDiv w:val="1"/>
      <w:marLeft w:val="0"/>
      <w:marRight w:val="0"/>
      <w:marTop w:val="0"/>
      <w:marBottom w:val="0"/>
      <w:divBdr>
        <w:top w:val="none" w:sz="0" w:space="0" w:color="auto"/>
        <w:left w:val="none" w:sz="0" w:space="0" w:color="auto"/>
        <w:bottom w:val="none" w:sz="0" w:space="0" w:color="auto"/>
        <w:right w:val="none" w:sz="0" w:space="0" w:color="auto"/>
      </w:divBdr>
      <w:divsChild>
        <w:div w:id="448210706">
          <w:marLeft w:val="547"/>
          <w:marRight w:val="0"/>
          <w:marTop w:val="0"/>
          <w:marBottom w:val="0"/>
          <w:divBdr>
            <w:top w:val="none" w:sz="0" w:space="0" w:color="auto"/>
            <w:left w:val="none" w:sz="0" w:space="0" w:color="auto"/>
            <w:bottom w:val="none" w:sz="0" w:space="0" w:color="auto"/>
            <w:right w:val="none" w:sz="0" w:space="0" w:color="auto"/>
          </w:divBdr>
        </w:div>
        <w:div w:id="543299616">
          <w:marLeft w:val="547"/>
          <w:marRight w:val="0"/>
          <w:marTop w:val="0"/>
          <w:marBottom w:val="0"/>
          <w:divBdr>
            <w:top w:val="none" w:sz="0" w:space="0" w:color="auto"/>
            <w:left w:val="none" w:sz="0" w:space="0" w:color="auto"/>
            <w:bottom w:val="none" w:sz="0" w:space="0" w:color="auto"/>
            <w:right w:val="none" w:sz="0" w:space="0" w:color="auto"/>
          </w:divBdr>
        </w:div>
        <w:div w:id="1949509538">
          <w:marLeft w:val="547"/>
          <w:marRight w:val="0"/>
          <w:marTop w:val="0"/>
          <w:marBottom w:val="0"/>
          <w:divBdr>
            <w:top w:val="none" w:sz="0" w:space="0" w:color="auto"/>
            <w:left w:val="none" w:sz="0" w:space="0" w:color="auto"/>
            <w:bottom w:val="none" w:sz="0" w:space="0" w:color="auto"/>
            <w:right w:val="none" w:sz="0" w:space="0" w:color="auto"/>
          </w:divBdr>
        </w:div>
      </w:divsChild>
    </w:div>
    <w:div w:id="2072649668">
      <w:bodyDiv w:val="1"/>
      <w:marLeft w:val="0"/>
      <w:marRight w:val="0"/>
      <w:marTop w:val="0"/>
      <w:marBottom w:val="0"/>
      <w:divBdr>
        <w:top w:val="none" w:sz="0" w:space="0" w:color="auto"/>
        <w:left w:val="none" w:sz="0" w:space="0" w:color="auto"/>
        <w:bottom w:val="none" w:sz="0" w:space="0" w:color="auto"/>
        <w:right w:val="none" w:sz="0" w:space="0" w:color="auto"/>
      </w:divBdr>
      <w:divsChild>
        <w:div w:id="41755608">
          <w:marLeft w:val="547"/>
          <w:marRight w:val="0"/>
          <w:marTop w:val="0"/>
          <w:marBottom w:val="0"/>
          <w:divBdr>
            <w:top w:val="none" w:sz="0" w:space="0" w:color="auto"/>
            <w:left w:val="none" w:sz="0" w:space="0" w:color="auto"/>
            <w:bottom w:val="none" w:sz="0" w:space="0" w:color="auto"/>
            <w:right w:val="none" w:sz="0" w:space="0" w:color="auto"/>
          </w:divBdr>
        </w:div>
        <w:div w:id="247618650">
          <w:marLeft w:val="547"/>
          <w:marRight w:val="0"/>
          <w:marTop w:val="0"/>
          <w:marBottom w:val="0"/>
          <w:divBdr>
            <w:top w:val="none" w:sz="0" w:space="0" w:color="auto"/>
            <w:left w:val="none" w:sz="0" w:space="0" w:color="auto"/>
            <w:bottom w:val="none" w:sz="0" w:space="0" w:color="auto"/>
            <w:right w:val="none" w:sz="0" w:space="0" w:color="auto"/>
          </w:divBdr>
        </w:div>
        <w:div w:id="922764980">
          <w:marLeft w:val="547"/>
          <w:marRight w:val="0"/>
          <w:marTop w:val="0"/>
          <w:marBottom w:val="0"/>
          <w:divBdr>
            <w:top w:val="none" w:sz="0" w:space="0" w:color="auto"/>
            <w:left w:val="none" w:sz="0" w:space="0" w:color="auto"/>
            <w:bottom w:val="none" w:sz="0" w:space="0" w:color="auto"/>
            <w:right w:val="none" w:sz="0" w:space="0" w:color="auto"/>
          </w:divBdr>
        </w:div>
        <w:div w:id="1675104284">
          <w:marLeft w:val="547"/>
          <w:marRight w:val="0"/>
          <w:marTop w:val="0"/>
          <w:marBottom w:val="0"/>
          <w:divBdr>
            <w:top w:val="none" w:sz="0" w:space="0" w:color="auto"/>
            <w:left w:val="none" w:sz="0" w:space="0" w:color="auto"/>
            <w:bottom w:val="none" w:sz="0" w:space="0" w:color="auto"/>
            <w:right w:val="none" w:sz="0" w:space="0" w:color="auto"/>
          </w:divBdr>
        </w:div>
      </w:divsChild>
    </w:div>
    <w:div w:id="2146465766">
      <w:bodyDiv w:val="1"/>
      <w:marLeft w:val="0"/>
      <w:marRight w:val="0"/>
      <w:marTop w:val="0"/>
      <w:marBottom w:val="0"/>
      <w:divBdr>
        <w:top w:val="none" w:sz="0" w:space="0" w:color="auto"/>
        <w:left w:val="none" w:sz="0" w:space="0" w:color="auto"/>
        <w:bottom w:val="none" w:sz="0" w:space="0" w:color="auto"/>
        <w:right w:val="none" w:sz="0" w:space="0" w:color="auto"/>
      </w:divBdr>
      <w:divsChild>
        <w:div w:id="133453994">
          <w:marLeft w:val="547"/>
          <w:marRight w:val="0"/>
          <w:marTop w:val="0"/>
          <w:marBottom w:val="0"/>
          <w:divBdr>
            <w:top w:val="none" w:sz="0" w:space="0" w:color="auto"/>
            <w:left w:val="none" w:sz="0" w:space="0" w:color="auto"/>
            <w:bottom w:val="none" w:sz="0" w:space="0" w:color="auto"/>
            <w:right w:val="none" w:sz="0" w:space="0" w:color="auto"/>
          </w:divBdr>
        </w:div>
        <w:div w:id="1499155061">
          <w:marLeft w:val="547"/>
          <w:marRight w:val="0"/>
          <w:marTop w:val="0"/>
          <w:marBottom w:val="0"/>
          <w:divBdr>
            <w:top w:val="none" w:sz="0" w:space="0" w:color="auto"/>
            <w:left w:val="none" w:sz="0" w:space="0" w:color="auto"/>
            <w:bottom w:val="none" w:sz="0" w:space="0" w:color="auto"/>
            <w:right w:val="none" w:sz="0" w:space="0" w:color="auto"/>
          </w:divBdr>
        </w:div>
        <w:div w:id="18229615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Trimita_Chakma\Desktop\Coffey%20IDEV\M&amp;E\Surveys\Survey%202015%20Intake\Draft%20Applications%20Survey\Statistics\SA_statistic_2014052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2"/>
              </a:solidFill>
            </c:spPr>
            <c:extLst>
              <c:ext xmlns:c16="http://schemas.microsoft.com/office/drawing/2014/chart" uri="{C3380CC4-5D6E-409C-BE32-E72D297353CC}">
                <c16:uniqueId val="{00000001-B218-43C3-98AA-C3C1519E02B5}"/>
              </c:ext>
            </c:extLst>
          </c:dPt>
          <c:dPt>
            <c:idx val="1"/>
            <c:bubble3D val="0"/>
            <c:spPr>
              <a:solidFill>
                <a:schemeClr val="accent1"/>
              </a:solidFill>
            </c:spPr>
            <c:extLst>
              <c:ext xmlns:c16="http://schemas.microsoft.com/office/drawing/2014/chart" uri="{C3380CC4-5D6E-409C-BE32-E72D297353CC}">
                <c16:uniqueId val="{00000003-B218-43C3-98AA-C3C1519E02B5}"/>
              </c:ext>
            </c:extLst>
          </c:dPt>
          <c:dPt>
            <c:idx val="2"/>
            <c:bubble3D val="0"/>
            <c:spPr>
              <a:solidFill>
                <a:schemeClr val="bg2"/>
              </a:solidFill>
            </c:spPr>
            <c:extLst>
              <c:ext xmlns:c16="http://schemas.microsoft.com/office/drawing/2014/chart" uri="{C3380CC4-5D6E-409C-BE32-E72D297353CC}">
                <c16:uniqueId val="{00000005-B218-43C3-98AA-C3C1519E02B5}"/>
              </c:ext>
            </c:extLst>
          </c:dPt>
          <c:dPt>
            <c:idx val="3"/>
            <c:bubble3D val="0"/>
            <c:spPr>
              <a:solidFill>
                <a:srgbClr val="C1E2E5"/>
              </a:solidFill>
            </c:spPr>
            <c:extLst>
              <c:ext xmlns:c16="http://schemas.microsoft.com/office/drawing/2014/chart" uri="{C3380CC4-5D6E-409C-BE32-E72D297353CC}">
                <c16:uniqueId val="{00000007-B218-43C3-98AA-C3C1519E02B5}"/>
              </c:ext>
            </c:extLst>
          </c:dPt>
          <c:dPt>
            <c:idx val="4"/>
            <c:bubble3D val="0"/>
            <c:spPr>
              <a:solidFill>
                <a:srgbClr val="747678"/>
              </a:solidFill>
            </c:spPr>
            <c:extLst>
              <c:ext xmlns:c16="http://schemas.microsoft.com/office/drawing/2014/chart" uri="{C3380CC4-5D6E-409C-BE32-E72D297353CC}">
                <c16:uniqueId val="{00000009-B218-43C3-98AA-C3C1519E02B5}"/>
              </c:ext>
            </c:extLst>
          </c:dPt>
          <c:dPt>
            <c:idx val="5"/>
            <c:bubble3D val="0"/>
            <c:spPr>
              <a:solidFill>
                <a:srgbClr val="E0E1DD"/>
              </a:solidFill>
            </c:spPr>
            <c:extLst>
              <c:ext xmlns:c16="http://schemas.microsoft.com/office/drawing/2014/chart" uri="{C3380CC4-5D6E-409C-BE32-E72D297353CC}">
                <c16:uniqueId val="{0000000B-B218-43C3-98AA-C3C1519E02B5}"/>
              </c:ext>
            </c:extLst>
          </c:dPt>
          <c:dPt>
            <c:idx val="6"/>
            <c:bubble3D val="0"/>
            <c:spPr>
              <a:solidFill>
                <a:srgbClr val="A79E70"/>
              </a:solidFill>
            </c:spPr>
            <c:extLst>
              <c:ext xmlns:c16="http://schemas.microsoft.com/office/drawing/2014/chart" uri="{C3380CC4-5D6E-409C-BE32-E72D297353CC}">
                <c16:uniqueId val="{0000000D-B218-43C3-98AA-C3C1519E02B5}"/>
              </c:ext>
            </c:extLst>
          </c:dPt>
          <c:dLbls>
            <c:dLbl>
              <c:idx val="0"/>
              <c:spPr/>
              <c:txPr>
                <a:bodyPr/>
                <a:lstStyle/>
                <a:p>
                  <a:pPr>
                    <a:defRPr sz="9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B218-43C3-98AA-C3C1519E02B5}"/>
                </c:ext>
              </c:extLst>
            </c:dLbl>
            <c:dLbl>
              <c:idx val="1"/>
              <c:spPr/>
              <c:txPr>
                <a:bodyPr/>
                <a:lstStyle/>
                <a:p>
                  <a:pPr>
                    <a:defRPr sz="900">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B218-43C3-98AA-C3C1519E02B5}"/>
                </c:ext>
              </c:extLst>
            </c:dLbl>
            <c:spPr>
              <a:noFill/>
              <a:ln>
                <a:noFill/>
              </a:ln>
              <a:effectLst/>
            </c:spPr>
            <c:txPr>
              <a:bodyPr/>
              <a:lstStyle/>
              <a:p>
                <a:pPr>
                  <a:defRPr sz="9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'results-survey445527'!$A$9:$A$15</c:f>
              <c:strCache>
                <c:ptCount val="7"/>
                <c:pt idx="0">
                  <c:v>Bangladesh</c:v>
                </c:pt>
                <c:pt idx="1">
                  <c:v>Bhutan</c:v>
                </c:pt>
                <c:pt idx="2">
                  <c:v>India</c:v>
                </c:pt>
                <c:pt idx="3">
                  <c:v>Maldives</c:v>
                </c:pt>
                <c:pt idx="4">
                  <c:v>Nepal</c:v>
                </c:pt>
                <c:pt idx="5">
                  <c:v>Sri Lanka</c:v>
                </c:pt>
                <c:pt idx="6">
                  <c:v>Other</c:v>
                </c:pt>
              </c:strCache>
            </c:strRef>
          </c:cat>
          <c:val>
            <c:numRef>
              <c:f>'results-survey445527'!$B$9:$B$15</c:f>
              <c:numCache>
                <c:formatCode>General</c:formatCode>
                <c:ptCount val="7"/>
                <c:pt idx="0">
                  <c:v>119</c:v>
                </c:pt>
                <c:pt idx="1">
                  <c:v>172</c:v>
                </c:pt>
                <c:pt idx="2">
                  <c:v>54</c:v>
                </c:pt>
                <c:pt idx="3">
                  <c:v>34</c:v>
                </c:pt>
                <c:pt idx="4">
                  <c:v>95</c:v>
                </c:pt>
                <c:pt idx="5">
                  <c:v>65</c:v>
                </c:pt>
                <c:pt idx="6">
                  <c:v>63</c:v>
                </c:pt>
              </c:numCache>
            </c:numRef>
          </c:val>
          <c:extLst>
            <c:ext xmlns:c16="http://schemas.microsoft.com/office/drawing/2014/chart" uri="{C3380CC4-5D6E-409C-BE32-E72D297353CC}">
              <c16:uniqueId val="{0000000E-B218-43C3-98AA-C3C1519E02B5}"/>
            </c:ext>
          </c:extLst>
        </c:ser>
        <c:dLbls>
          <c:showLegendKey val="0"/>
          <c:showVal val="0"/>
          <c:showCatName val="0"/>
          <c:showSerName val="0"/>
          <c:showPercent val="1"/>
          <c:showBubbleSize val="0"/>
          <c:showLeaderLines val="1"/>
        </c:dLbls>
        <c:firstSliceAng val="0"/>
      </c:pieChart>
    </c:plotArea>
    <c:plotVisOnly val="1"/>
    <c:dispBlanksAs val="gap"/>
    <c:showDLblsOverMax val="0"/>
  </c:chart>
  <c:txPr>
    <a:bodyPr/>
    <a:lstStyle/>
    <a:p>
      <a:pPr>
        <a:defRPr sz="800"/>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EB53082A9D4879AE60A15DA8F34618"/>
        <w:category>
          <w:name w:val="General"/>
          <w:gallery w:val="placeholder"/>
        </w:category>
        <w:types>
          <w:type w:val="bbPlcHdr"/>
        </w:types>
        <w:behaviors>
          <w:behavior w:val="content"/>
        </w:behaviors>
        <w:guid w:val="{2E455237-2334-4A08-AC0C-9C348377C950}"/>
      </w:docPartPr>
      <w:docPartBody>
        <w:p w:rsidR="007A33A7" w:rsidRDefault="007A33A7">
          <w:pPr>
            <w:pStyle w:val="64EB53082A9D4879AE60A15DA8F34618"/>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imbusSanNov">
    <w:altName w:val="Courier New"/>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pple-system">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olBoran">
    <w:charset w:val="00"/>
    <w:family w:val="swiss"/>
    <w:pitch w:val="variable"/>
    <w:sig w:usb0="80000003" w:usb1="00000000" w:usb2="0001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3A7"/>
    <w:rsid w:val="00050273"/>
    <w:rsid w:val="003D0232"/>
    <w:rsid w:val="004B04F2"/>
    <w:rsid w:val="004F1D55"/>
    <w:rsid w:val="004F759D"/>
    <w:rsid w:val="007A33A7"/>
    <w:rsid w:val="007F5490"/>
    <w:rsid w:val="00890CEE"/>
    <w:rsid w:val="009555B6"/>
    <w:rsid w:val="00A16EDE"/>
    <w:rsid w:val="00A37683"/>
    <w:rsid w:val="00A40714"/>
    <w:rsid w:val="00AE0F80"/>
    <w:rsid w:val="00AF194C"/>
    <w:rsid w:val="00B10DCE"/>
    <w:rsid w:val="00C36C38"/>
    <w:rsid w:val="00DA54BB"/>
    <w:rsid w:val="00FE3AB2"/>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4EB53082A9D4879AE60A15DA8F34618">
    <w:name w:val="64EB53082A9D4879AE60A15DA8F34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09D27F229A34C9FAFCA8E525D21BD" ma:contentTypeVersion="6" ma:contentTypeDescription="Create a new document." ma:contentTypeScope="" ma:versionID="0144d7d154835a33c1689281f3da2903">
  <xsd:schema xmlns:xsd="http://www.w3.org/2001/XMLSchema" xmlns:xs="http://www.w3.org/2001/XMLSchema" xmlns:p="http://schemas.microsoft.com/office/2006/metadata/properties" xmlns:ns2="46d26a0d-eb2d-401d-af85-588c338ec5f0" xmlns:ns3="1279a6c6-08d9-4688-b4ff-1b14e2ac90f6" targetNamespace="http://schemas.microsoft.com/office/2006/metadata/properties" ma:root="true" ma:fieldsID="85a1a3b13bcbe0acb37327761db65014" ns2:_="" ns3:_="">
    <xsd:import namespace="46d26a0d-eb2d-401d-af85-588c338ec5f0"/>
    <xsd:import namespace="1279a6c6-08d9-4688-b4ff-1b14e2ac90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26a0d-eb2d-401d-af85-588c338ec5f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9a6c6-08d9-4688-b4ff-1b14e2ac90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46d26a0d-eb2d-401d-af85-588c338ec5f0">
      <UserInfo>
        <DisplayName>Bossink, Pieter</DisplayName>
        <AccountId>136</AccountId>
        <AccountType/>
      </UserInfo>
      <UserInfo>
        <DisplayName>Bunroeun, Ry</DisplayName>
        <AccountId>165</AccountId>
        <AccountType/>
      </UserInfo>
      <UserInfo>
        <DisplayName>Lim, Sreyvouch</DisplayName>
        <AccountId>166</AccountId>
        <AccountType/>
      </UserInfo>
      <UserInfo>
        <DisplayName>In, Lina</DisplayName>
        <AccountId>148</AccountId>
        <AccountType/>
      </UserInfo>
      <UserInfo>
        <DisplayName>Setiono, Leliana</DisplayName>
        <AccountId>144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90BB27-0B36-4982-B04F-C01DDBA53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26a0d-eb2d-401d-af85-588c338ec5f0"/>
    <ds:schemaRef ds:uri="1279a6c6-08d9-4688-b4ff-1b14e2ac9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11B72-E048-4365-B4BD-B8214008038C}">
  <ds:schemaRefs>
    <ds:schemaRef ds:uri="http://schemas.openxmlformats.org/officeDocument/2006/bibliography"/>
  </ds:schemaRefs>
</ds:datastoreItem>
</file>

<file path=customXml/itemProps3.xml><?xml version="1.0" encoding="utf-8"?>
<ds:datastoreItem xmlns:ds="http://schemas.openxmlformats.org/officeDocument/2006/customXml" ds:itemID="{B5BA7DFF-5BDE-4A3E-8F4F-0FC3244A7596}">
  <ds:schemaRefs>
    <ds:schemaRef ds:uri="http://purl.org/dc/elements/1.1/"/>
    <ds:schemaRef ds:uri="http://schemas.microsoft.com/office/2006/documentManagement/types"/>
    <ds:schemaRef ds:uri="1279a6c6-08d9-4688-b4ff-1b14e2ac90f6"/>
    <ds:schemaRef ds:uri="http://purl.org/dc/dcmitype/"/>
    <ds:schemaRef ds:uri="http://purl.org/dc/terms/"/>
    <ds:schemaRef ds:uri="http://www.w3.org/XML/1998/namespace"/>
    <ds:schemaRef ds:uri="46d26a0d-eb2d-401d-af85-588c338ec5f0"/>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FE4BB98-EEAE-4AF7-8BD7-99ED196F73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2095</Words>
  <Characters>11482</Characters>
  <Application>Microsoft Office Word</Application>
  <DocSecurity>0</DocSecurity>
  <Lines>382</Lines>
  <Paragraphs>176</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13401</CharactersWithSpaces>
  <SharedDoc>false</SharedDoc>
  <HLinks>
    <vt:vector size="138" baseType="variant">
      <vt:variant>
        <vt:i4>1179708</vt:i4>
      </vt:variant>
      <vt:variant>
        <vt:i4>134</vt:i4>
      </vt:variant>
      <vt:variant>
        <vt:i4>0</vt:i4>
      </vt:variant>
      <vt:variant>
        <vt:i4>5</vt:i4>
      </vt:variant>
      <vt:variant>
        <vt:lpwstr/>
      </vt:variant>
      <vt:variant>
        <vt:lpwstr>_Toc115701824</vt:lpwstr>
      </vt:variant>
      <vt:variant>
        <vt:i4>1179708</vt:i4>
      </vt:variant>
      <vt:variant>
        <vt:i4>128</vt:i4>
      </vt:variant>
      <vt:variant>
        <vt:i4>0</vt:i4>
      </vt:variant>
      <vt:variant>
        <vt:i4>5</vt:i4>
      </vt:variant>
      <vt:variant>
        <vt:lpwstr/>
      </vt:variant>
      <vt:variant>
        <vt:lpwstr>_Toc115701823</vt:lpwstr>
      </vt:variant>
      <vt:variant>
        <vt:i4>1179708</vt:i4>
      </vt:variant>
      <vt:variant>
        <vt:i4>122</vt:i4>
      </vt:variant>
      <vt:variant>
        <vt:i4>0</vt:i4>
      </vt:variant>
      <vt:variant>
        <vt:i4>5</vt:i4>
      </vt:variant>
      <vt:variant>
        <vt:lpwstr/>
      </vt:variant>
      <vt:variant>
        <vt:lpwstr>_Toc115701822</vt:lpwstr>
      </vt:variant>
      <vt:variant>
        <vt:i4>1179708</vt:i4>
      </vt:variant>
      <vt:variant>
        <vt:i4>116</vt:i4>
      </vt:variant>
      <vt:variant>
        <vt:i4>0</vt:i4>
      </vt:variant>
      <vt:variant>
        <vt:i4>5</vt:i4>
      </vt:variant>
      <vt:variant>
        <vt:lpwstr/>
      </vt:variant>
      <vt:variant>
        <vt:lpwstr>_Toc115701821</vt:lpwstr>
      </vt:variant>
      <vt:variant>
        <vt:i4>1179708</vt:i4>
      </vt:variant>
      <vt:variant>
        <vt:i4>110</vt:i4>
      </vt:variant>
      <vt:variant>
        <vt:i4>0</vt:i4>
      </vt:variant>
      <vt:variant>
        <vt:i4>5</vt:i4>
      </vt:variant>
      <vt:variant>
        <vt:lpwstr/>
      </vt:variant>
      <vt:variant>
        <vt:lpwstr>_Toc115701820</vt:lpwstr>
      </vt:variant>
      <vt:variant>
        <vt:i4>1114172</vt:i4>
      </vt:variant>
      <vt:variant>
        <vt:i4>104</vt:i4>
      </vt:variant>
      <vt:variant>
        <vt:i4>0</vt:i4>
      </vt:variant>
      <vt:variant>
        <vt:i4>5</vt:i4>
      </vt:variant>
      <vt:variant>
        <vt:lpwstr/>
      </vt:variant>
      <vt:variant>
        <vt:lpwstr>_Toc115701819</vt:lpwstr>
      </vt:variant>
      <vt:variant>
        <vt:i4>1114172</vt:i4>
      </vt:variant>
      <vt:variant>
        <vt:i4>98</vt:i4>
      </vt:variant>
      <vt:variant>
        <vt:i4>0</vt:i4>
      </vt:variant>
      <vt:variant>
        <vt:i4>5</vt:i4>
      </vt:variant>
      <vt:variant>
        <vt:lpwstr/>
      </vt:variant>
      <vt:variant>
        <vt:lpwstr>_Toc115701818</vt:lpwstr>
      </vt:variant>
      <vt:variant>
        <vt:i4>1114172</vt:i4>
      </vt:variant>
      <vt:variant>
        <vt:i4>92</vt:i4>
      </vt:variant>
      <vt:variant>
        <vt:i4>0</vt:i4>
      </vt:variant>
      <vt:variant>
        <vt:i4>5</vt:i4>
      </vt:variant>
      <vt:variant>
        <vt:lpwstr/>
      </vt:variant>
      <vt:variant>
        <vt:lpwstr>_Toc115701817</vt:lpwstr>
      </vt:variant>
      <vt:variant>
        <vt:i4>1114172</vt:i4>
      </vt:variant>
      <vt:variant>
        <vt:i4>86</vt:i4>
      </vt:variant>
      <vt:variant>
        <vt:i4>0</vt:i4>
      </vt:variant>
      <vt:variant>
        <vt:i4>5</vt:i4>
      </vt:variant>
      <vt:variant>
        <vt:lpwstr/>
      </vt:variant>
      <vt:variant>
        <vt:lpwstr>_Toc115701816</vt:lpwstr>
      </vt:variant>
      <vt:variant>
        <vt:i4>1114172</vt:i4>
      </vt:variant>
      <vt:variant>
        <vt:i4>80</vt:i4>
      </vt:variant>
      <vt:variant>
        <vt:i4>0</vt:i4>
      </vt:variant>
      <vt:variant>
        <vt:i4>5</vt:i4>
      </vt:variant>
      <vt:variant>
        <vt:lpwstr/>
      </vt:variant>
      <vt:variant>
        <vt:lpwstr>_Toc115701815</vt:lpwstr>
      </vt:variant>
      <vt:variant>
        <vt:i4>1114172</vt:i4>
      </vt:variant>
      <vt:variant>
        <vt:i4>74</vt:i4>
      </vt:variant>
      <vt:variant>
        <vt:i4>0</vt:i4>
      </vt:variant>
      <vt:variant>
        <vt:i4>5</vt:i4>
      </vt:variant>
      <vt:variant>
        <vt:lpwstr/>
      </vt:variant>
      <vt:variant>
        <vt:lpwstr>_Toc115701814</vt:lpwstr>
      </vt:variant>
      <vt:variant>
        <vt:i4>1114172</vt:i4>
      </vt:variant>
      <vt:variant>
        <vt:i4>68</vt:i4>
      </vt:variant>
      <vt:variant>
        <vt:i4>0</vt:i4>
      </vt:variant>
      <vt:variant>
        <vt:i4>5</vt:i4>
      </vt:variant>
      <vt:variant>
        <vt:lpwstr/>
      </vt:variant>
      <vt:variant>
        <vt:lpwstr>_Toc115701813</vt:lpwstr>
      </vt:variant>
      <vt:variant>
        <vt:i4>1114172</vt:i4>
      </vt:variant>
      <vt:variant>
        <vt:i4>62</vt:i4>
      </vt:variant>
      <vt:variant>
        <vt:i4>0</vt:i4>
      </vt:variant>
      <vt:variant>
        <vt:i4>5</vt:i4>
      </vt:variant>
      <vt:variant>
        <vt:lpwstr/>
      </vt:variant>
      <vt:variant>
        <vt:lpwstr>_Toc115701812</vt:lpwstr>
      </vt:variant>
      <vt:variant>
        <vt:i4>1114172</vt:i4>
      </vt:variant>
      <vt:variant>
        <vt:i4>56</vt:i4>
      </vt:variant>
      <vt:variant>
        <vt:i4>0</vt:i4>
      </vt:variant>
      <vt:variant>
        <vt:i4>5</vt:i4>
      </vt:variant>
      <vt:variant>
        <vt:lpwstr/>
      </vt:variant>
      <vt:variant>
        <vt:lpwstr>_Toc115701811</vt:lpwstr>
      </vt:variant>
      <vt:variant>
        <vt:i4>1114172</vt:i4>
      </vt:variant>
      <vt:variant>
        <vt:i4>50</vt:i4>
      </vt:variant>
      <vt:variant>
        <vt:i4>0</vt:i4>
      </vt:variant>
      <vt:variant>
        <vt:i4>5</vt:i4>
      </vt:variant>
      <vt:variant>
        <vt:lpwstr/>
      </vt:variant>
      <vt:variant>
        <vt:lpwstr>_Toc115701810</vt:lpwstr>
      </vt:variant>
      <vt:variant>
        <vt:i4>1048636</vt:i4>
      </vt:variant>
      <vt:variant>
        <vt:i4>44</vt:i4>
      </vt:variant>
      <vt:variant>
        <vt:i4>0</vt:i4>
      </vt:variant>
      <vt:variant>
        <vt:i4>5</vt:i4>
      </vt:variant>
      <vt:variant>
        <vt:lpwstr/>
      </vt:variant>
      <vt:variant>
        <vt:lpwstr>_Toc115701809</vt:lpwstr>
      </vt:variant>
      <vt:variant>
        <vt:i4>1048636</vt:i4>
      </vt:variant>
      <vt:variant>
        <vt:i4>38</vt:i4>
      </vt:variant>
      <vt:variant>
        <vt:i4>0</vt:i4>
      </vt:variant>
      <vt:variant>
        <vt:i4>5</vt:i4>
      </vt:variant>
      <vt:variant>
        <vt:lpwstr/>
      </vt:variant>
      <vt:variant>
        <vt:lpwstr>_Toc115701808</vt:lpwstr>
      </vt:variant>
      <vt:variant>
        <vt:i4>1048636</vt:i4>
      </vt:variant>
      <vt:variant>
        <vt:i4>32</vt:i4>
      </vt:variant>
      <vt:variant>
        <vt:i4>0</vt:i4>
      </vt:variant>
      <vt:variant>
        <vt:i4>5</vt:i4>
      </vt:variant>
      <vt:variant>
        <vt:lpwstr/>
      </vt:variant>
      <vt:variant>
        <vt:lpwstr>_Toc115701807</vt:lpwstr>
      </vt:variant>
      <vt:variant>
        <vt:i4>1048636</vt:i4>
      </vt:variant>
      <vt:variant>
        <vt:i4>26</vt:i4>
      </vt:variant>
      <vt:variant>
        <vt:i4>0</vt:i4>
      </vt:variant>
      <vt:variant>
        <vt:i4>5</vt:i4>
      </vt:variant>
      <vt:variant>
        <vt:lpwstr/>
      </vt:variant>
      <vt:variant>
        <vt:lpwstr>_Toc115701806</vt:lpwstr>
      </vt:variant>
      <vt:variant>
        <vt:i4>1048636</vt:i4>
      </vt:variant>
      <vt:variant>
        <vt:i4>20</vt:i4>
      </vt:variant>
      <vt:variant>
        <vt:i4>0</vt:i4>
      </vt:variant>
      <vt:variant>
        <vt:i4>5</vt:i4>
      </vt:variant>
      <vt:variant>
        <vt:lpwstr/>
      </vt:variant>
      <vt:variant>
        <vt:lpwstr>_Toc115701805</vt:lpwstr>
      </vt:variant>
      <vt:variant>
        <vt:i4>1048636</vt:i4>
      </vt:variant>
      <vt:variant>
        <vt:i4>14</vt:i4>
      </vt:variant>
      <vt:variant>
        <vt:i4>0</vt:i4>
      </vt:variant>
      <vt:variant>
        <vt:i4>5</vt:i4>
      </vt:variant>
      <vt:variant>
        <vt:lpwstr/>
      </vt:variant>
      <vt:variant>
        <vt:lpwstr>_Toc115701804</vt:lpwstr>
      </vt:variant>
      <vt:variant>
        <vt:i4>1048636</vt:i4>
      </vt:variant>
      <vt:variant>
        <vt:i4>8</vt:i4>
      </vt:variant>
      <vt:variant>
        <vt:i4>0</vt:i4>
      </vt:variant>
      <vt:variant>
        <vt:i4>5</vt:i4>
      </vt:variant>
      <vt:variant>
        <vt:lpwstr/>
      </vt:variant>
      <vt:variant>
        <vt:lpwstr>_Toc115701803</vt:lpwstr>
      </vt:variant>
      <vt:variant>
        <vt:i4>1048636</vt:i4>
      </vt:variant>
      <vt:variant>
        <vt:i4>2</vt:i4>
      </vt:variant>
      <vt:variant>
        <vt:i4>0</vt:i4>
      </vt:variant>
      <vt:variant>
        <vt:i4>5</vt:i4>
      </vt:variant>
      <vt:variant>
        <vt:lpwstr/>
      </vt:variant>
      <vt:variant>
        <vt:lpwstr>_Toc115701802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Renae Jones</dc:creator>
  <cp:keywords/>
  <cp:lastModifiedBy>Sadlon, Michael</cp:lastModifiedBy>
  <cp:revision>2</cp:revision>
  <cp:lastPrinted>2014-10-13T21:29:00Z</cp:lastPrinted>
  <dcterms:created xsi:type="dcterms:W3CDTF">2025-11-24T01:38:00Z</dcterms:created>
  <dcterms:modified xsi:type="dcterms:W3CDTF">2025-11-24T01:38:00Z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ress]">
    <vt:lpwstr>Coffey World Park 33-39 Richmond Rd</vt:lpwstr>
  </property>
  <property fmtid="{D5CDD505-2E9C-101B-9397-08002B2CF9AE}" pid="3" name="[City]">
    <vt:lpwstr>Keswick</vt:lpwstr>
  </property>
  <property fmtid="{D5CDD505-2E9C-101B-9397-08002B2CF9AE}" pid="4" name="[State]">
    <vt:lpwstr>SA</vt:lpwstr>
  </property>
  <property fmtid="{D5CDD505-2E9C-101B-9397-08002B2CF9AE}" pid="5" name="[Postcode]">
    <vt:lpwstr>5035</vt:lpwstr>
  </property>
  <property fmtid="{D5CDD505-2E9C-101B-9397-08002B2CF9AE}" pid="6" name="[Country]">
    <vt:lpwstr>Australia</vt:lpwstr>
  </property>
  <property fmtid="{D5CDD505-2E9C-101B-9397-08002B2CF9AE}" pid="7" name="[Legal Entity]">
    <vt:lpwstr>Coffey International Development Pty Ltd</vt:lpwstr>
  </property>
  <property fmtid="{D5CDD505-2E9C-101B-9397-08002B2CF9AE}" pid="8" name="[Registered Office Address]">
    <vt:lpwstr/>
  </property>
  <property fmtid="{D5CDD505-2E9C-101B-9397-08002B2CF9AE}" pid="9" name="[Registration Details]">
    <vt:lpwstr>ABN: 63 007 889 081</vt:lpwstr>
  </property>
  <property fmtid="{D5CDD505-2E9C-101B-9397-08002B2CF9AE}" pid="10" name="[Telephone]">
    <vt:lpwstr>+61 8 8375 4462</vt:lpwstr>
  </property>
  <property fmtid="{D5CDD505-2E9C-101B-9397-08002B2CF9AE}" pid="11" name="[Fax]">
    <vt:lpwstr/>
  </property>
  <property fmtid="{D5CDD505-2E9C-101B-9397-08002B2CF9AE}" pid="12" name="ContentTypeId">
    <vt:lpwstr>0x0101001C009D27F229A34C9FAFCA8E525D21BD</vt:lpwstr>
  </property>
  <property fmtid="{D5CDD505-2E9C-101B-9397-08002B2CF9AE}" pid="13" name="GrammarlyDocumentId">
    <vt:lpwstr>b5922c85098ddd5498ddf78a83ebe3b624ee3032d482075f15a4513fd70572ec</vt:lpwstr>
  </property>
</Properties>
</file>