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8F7F" w14:textId="161844DC" w:rsidR="003220D1" w:rsidRPr="000A5650" w:rsidRDefault="00B16AFC" w:rsidP="0041283F">
      <w:pPr>
        <w:spacing w:before="3000" w:after="240"/>
        <w:rPr>
          <w:b/>
          <w:sz w:val="36"/>
        </w:rPr>
      </w:pPr>
      <w:r w:rsidRPr="000A5650">
        <w:rPr>
          <w:b/>
          <w:sz w:val="36"/>
        </w:rPr>
        <w:t>Part D</w:t>
      </w:r>
    </w:p>
    <w:p w14:paraId="00638F80" w14:textId="52E867F7" w:rsidR="00B16AFC" w:rsidRPr="00140699" w:rsidRDefault="00B16AFC" w:rsidP="00B16AFC">
      <w:pPr>
        <w:pStyle w:val="Heading1"/>
        <w:numPr>
          <w:ilvl w:val="0"/>
          <w:numId w:val="0"/>
        </w:numPr>
        <w:ind w:left="432" w:hanging="432"/>
        <w:rPr>
          <w:sz w:val="36"/>
          <w:szCs w:val="36"/>
        </w:rPr>
      </w:pPr>
      <w:bookmarkStart w:id="0" w:name="_Toc473894961"/>
      <w:bookmarkStart w:id="1" w:name="_Toc477274178"/>
      <w:r w:rsidRPr="00140699">
        <w:rPr>
          <w:sz w:val="36"/>
          <w:szCs w:val="36"/>
        </w:rPr>
        <w:t xml:space="preserve">Response to </w:t>
      </w:r>
      <w:bookmarkEnd w:id="0"/>
      <w:bookmarkEnd w:id="1"/>
      <w:r w:rsidR="00E136A9">
        <w:rPr>
          <w:sz w:val="36"/>
          <w:szCs w:val="36"/>
        </w:rPr>
        <w:t xml:space="preserve">RFP </w:t>
      </w:r>
      <w:r w:rsidR="00E136A9" w:rsidRPr="00140699">
        <w:rPr>
          <w:sz w:val="36"/>
          <w:szCs w:val="36"/>
        </w:rPr>
        <w:t>AM</w:t>
      </w:r>
      <w:r w:rsidR="00E50D31" w:rsidRPr="00140699">
        <w:rPr>
          <w:sz w:val="36"/>
          <w:szCs w:val="36"/>
        </w:rPr>
        <w:t>-</w:t>
      </w:r>
      <w:r w:rsidR="00971192">
        <w:rPr>
          <w:sz w:val="36"/>
          <w:szCs w:val="36"/>
        </w:rPr>
        <w:t>13</w:t>
      </w:r>
      <w:r w:rsidR="000E0BD4">
        <w:rPr>
          <w:sz w:val="36"/>
          <w:szCs w:val="36"/>
        </w:rPr>
        <w:t>0</w:t>
      </w:r>
      <w:r w:rsidR="00971192">
        <w:rPr>
          <w:sz w:val="36"/>
          <w:szCs w:val="36"/>
        </w:rPr>
        <w:t>03</w:t>
      </w:r>
    </w:p>
    <w:p w14:paraId="00638F81" w14:textId="77777777" w:rsidR="005D7DF5" w:rsidRPr="000A5650" w:rsidRDefault="005D7DF5" w:rsidP="005D7DF5">
      <w:pPr>
        <w:pStyle w:val="BodyText"/>
      </w:pPr>
    </w:p>
    <w:p w14:paraId="00638F82" w14:textId="77777777" w:rsidR="005D7DF5" w:rsidRPr="000A5650" w:rsidRDefault="005D7DF5" w:rsidP="005D7DF5">
      <w:pPr>
        <w:pStyle w:val="BodyText"/>
      </w:pPr>
    </w:p>
    <w:p w14:paraId="00638F83" w14:textId="77777777" w:rsidR="003220D1" w:rsidRPr="000A5650" w:rsidRDefault="003220D1" w:rsidP="00876A14">
      <w:pPr>
        <w:pStyle w:val="ContentsHeading"/>
        <w:sectPr w:rsidR="003220D1" w:rsidRPr="000A5650" w:rsidSect="0041283F">
          <w:footerReference w:type="default" r:id="rId11"/>
          <w:headerReference w:type="first" r:id="rId12"/>
          <w:pgSz w:w="11906" w:h="16838" w:code="9"/>
          <w:pgMar w:top="1701" w:right="1418" w:bottom="1701" w:left="1418" w:header="567" w:footer="567" w:gutter="0"/>
          <w:pgNumType w:fmt="lowerRoman" w:start="1"/>
          <w:cols w:space="227"/>
          <w:docGrid w:linePitch="360"/>
        </w:sectPr>
      </w:pPr>
    </w:p>
    <w:p w14:paraId="7E7E4EC7" w14:textId="7326D814" w:rsidR="002005D7" w:rsidRPr="002005D7" w:rsidRDefault="00971192" w:rsidP="002005D7">
      <w:pPr>
        <w:keepNext/>
        <w:spacing w:before="360"/>
        <w:outlineLvl w:val="0"/>
        <w:rPr>
          <w:rFonts w:ascii="Arial Bold" w:eastAsia="Times New Roman" w:hAnsi="Arial Bold" w:cs="Arial"/>
          <w:b/>
        </w:rPr>
      </w:pPr>
      <w:bookmarkStart w:id="2" w:name="_Toc473890404"/>
      <w:bookmarkStart w:id="3" w:name="_Toc473892959"/>
      <w:r>
        <w:rPr>
          <w:rFonts w:cs="Arial"/>
          <w:b/>
        </w:rPr>
        <w:lastRenderedPageBreak/>
        <w:t xml:space="preserve">Title of the RFP: Design and Delivery of the Mekong Leaders Network </w:t>
      </w:r>
    </w:p>
    <w:p w14:paraId="00638F84" w14:textId="28823E8A" w:rsidR="00B16AFC" w:rsidRPr="002005D7" w:rsidRDefault="00B16AFC" w:rsidP="00B16AFC">
      <w:pPr>
        <w:spacing w:before="120" w:after="120" w:line="240" w:lineRule="atLeast"/>
        <w:rPr>
          <w:rFonts w:cs="Arial"/>
        </w:rPr>
      </w:pPr>
    </w:p>
    <w:p w14:paraId="00638F85" w14:textId="77777777" w:rsidR="00B16AFC" w:rsidRDefault="0041283F" w:rsidP="00B16AFC">
      <w:pPr>
        <w:spacing w:before="120" w:after="120" w:line="240" w:lineRule="atLeast"/>
        <w:rPr>
          <w:rFonts w:cs="Arial"/>
        </w:rPr>
      </w:pPr>
      <w:r w:rsidRPr="000A5650">
        <w:rPr>
          <w:rFonts w:cs="Arial"/>
          <w:b/>
        </w:rPr>
        <w:t>O</w:t>
      </w:r>
      <w:r w:rsidR="00B16AFC" w:rsidRPr="000A5650">
        <w:rPr>
          <w:rFonts w:cs="Arial"/>
          <w:b/>
        </w:rPr>
        <w:t>ffer submitted by:</w:t>
      </w:r>
      <w:r w:rsidR="00B16AFC" w:rsidRPr="000A5650">
        <w:rPr>
          <w:rFonts w:cs="Arial"/>
          <w:b/>
        </w:rPr>
        <w:tab/>
      </w:r>
      <w:r w:rsidR="00B16AFC" w:rsidRPr="000A5650">
        <w:rPr>
          <w:rFonts w:cs="Arial"/>
        </w:rPr>
        <w:tab/>
      </w:r>
      <w:r w:rsidR="00B16AFC" w:rsidRPr="000A5650">
        <w:rPr>
          <w:rFonts w:cs="Arial"/>
        </w:rPr>
        <w:tab/>
      </w:r>
      <w:r w:rsidR="00B16AFC" w:rsidRPr="000A5650">
        <w:rPr>
          <w:rFonts w:cs="Arial"/>
        </w:rPr>
        <w:tab/>
      </w:r>
      <w:r w:rsidR="00B16AFC" w:rsidRPr="000A5650">
        <w:rPr>
          <w:rFonts w:cs="Arial"/>
        </w:rPr>
        <w:tab/>
      </w:r>
      <w:r w:rsidR="00B16AFC" w:rsidRPr="000A5650">
        <w:rPr>
          <w:rFonts w:cs="Arial"/>
          <w:highlight w:val="lightGray"/>
        </w:rPr>
        <w:t>&lt;Supplier name&gt;</w:t>
      </w:r>
    </w:p>
    <w:p w14:paraId="709FF300" w14:textId="429A7500" w:rsidR="00902731" w:rsidRPr="00902731" w:rsidRDefault="00902731" w:rsidP="00B16AFC">
      <w:pPr>
        <w:spacing w:before="120" w:after="120" w:line="240" w:lineRule="atLeast"/>
        <w:rPr>
          <w:rFonts w:cs="Arial"/>
          <w:i/>
          <w:iCs/>
        </w:rPr>
      </w:pPr>
      <w:r w:rsidRPr="00902731">
        <w:rPr>
          <w:rFonts w:cs="Arial"/>
          <w:i/>
          <w:iCs/>
        </w:rPr>
        <w:t xml:space="preserve">Name your partner, if any. </w:t>
      </w:r>
    </w:p>
    <w:p w14:paraId="0AFAC66D" w14:textId="519AEE3B" w:rsidR="00811A76" w:rsidRPr="000A5650" w:rsidRDefault="00B16AFC" w:rsidP="0041283F">
      <w:pPr>
        <w:spacing w:before="600" w:after="120" w:line="240" w:lineRule="atLeast"/>
        <w:rPr>
          <w:rFonts w:cs="Arial"/>
          <w:b/>
        </w:rPr>
      </w:pPr>
      <w:r w:rsidRPr="000A5650">
        <w:rPr>
          <w:rFonts w:cs="Arial"/>
          <w:b/>
        </w:rPr>
        <w:t>Instructions to Suppliers for completing this template:</w:t>
      </w:r>
    </w:p>
    <w:p w14:paraId="00638F87" w14:textId="77777777" w:rsidR="00B16AFC" w:rsidRPr="00902731" w:rsidRDefault="00B16AFC" w:rsidP="0041283F">
      <w:pPr>
        <w:pStyle w:val="ListNumber"/>
        <w:ind w:left="397" w:hanging="397"/>
        <w:rPr>
          <w:i/>
          <w:iCs/>
        </w:rPr>
      </w:pPr>
      <w:r w:rsidRPr="00902731">
        <w:rPr>
          <w:i/>
          <w:iCs/>
        </w:rPr>
        <w:t>You must respond to all sections of this template within the specified fields, in the format requested.</w:t>
      </w:r>
    </w:p>
    <w:p w14:paraId="6F3D4740" w14:textId="2D030211" w:rsidR="00421B01" w:rsidRDefault="00421B01" w:rsidP="00421B01">
      <w:pPr>
        <w:pStyle w:val="ListNumber"/>
        <w:ind w:left="397" w:hanging="397"/>
        <w:rPr>
          <w:i/>
          <w:iCs/>
        </w:rPr>
      </w:pPr>
      <w:r w:rsidRPr="00902731">
        <w:rPr>
          <w:i/>
          <w:iCs/>
        </w:rPr>
        <w:t xml:space="preserve">The technical proposal </w:t>
      </w:r>
      <w:r w:rsidR="00971192">
        <w:rPr>
          <w:i/>
          <w:iCs/>
        </w:rPr>
        <w:t>must not exceed 20 pages</w:t>
      </w:r>
      <w:r w:rsidRPr="00902731">
        <w:rPr>
          <w:i/>
          <w:iCs/>
        </w:rPr>
        <w:t xml:space="preserve">, excluding the </w:t>
      </w:r>
      <w:r w:rsidR="00971192">
        <w:rPr>
          <w:i/>
          <w:iCs/>
        </w:rPr>
        <w:t xml:space="preserve">required </w:t>
      </w:r>
      <w:r w:rsidRPr="00902731">
        <w:rPr>
          <w:i/>
          <w:iCs/>
        </w:rPr>
        <w:t xml:space="preserve">annexes. Please observe the page limit. </w:t>
      </w:r>
      <w:r w:rsidR="00811A76">
        <w:rPr>
          <w:i/>
          <w:iCs/>
        </w:rPr>
        <w:t xml:space="preserve">Minimum font size is 10, and recommended font is Arial. </w:t>
      </w:r>
      <w:r w:rsidR="008B4661">
        <w:rPr>
          <w:i/>
          <w:iCs/>
        </w:rPr>
        <w:t xml:space="preserve">Extra pages will be removed and will not be assessed. </w:t>
      </w:r>
    </w:p>
    <w:p w14:paraId="25D5DA87" w14:textId="7B6B42EA" w:rsidR="00971192" w:rsidRDefault="00971192" w:rsidP="00421B01">
      <w:pPr>
        <w:pStyle w:val="ListNumber"/>
        <w:ind w:left="397" w:hanging="397"/>
        <w:rPr>
          <w:i/>
          <w:iCs/>
        </w:rPr>
      </w:pPr>
      <w:r>
        <w:rPr>
          <w:i/>
          <w:iCs/>
        </w:rPr>
        <w:t xml:space="preserve">Table of Contents will be included in the page count. </w:t>
      </w:r>
    </w:p>
    <w:p w14:paraId="402297E7" w14:textId="34252587" w:rsidR="00456F87" w:rsidRPr="00456F87" w:rsidRDefault="00456F87" w:rsidP="00456F87">
      <w:pPr>
        <w:pStyle w:val="ListNumber"/>
        <w:ind w:left="397" w:hanging="397"/>
        <w:rPr>
          <w:i/>
          <w:iCs/>
        </w:rPr>
      </w:pPr>
      <w:r w:rsidRPr="00456F87">
        <w:rPr>
          <w:i/>
          <w:iCs/>
        </w:rPr>
        <w:t xml:space="preserve">Please delete these instructions in your technical proposal. </w:t>
      </w:r>
    </w:p>
    <w:p w14:paraId="00638F89" w14:textId="77777777" w:rsidR="00B16AFC" w:rsidRPr="000A5650" w:rsidRDefault="00B16AFC" w:rsidP="00876A14">
      <w:pPr>
        <w:pStyle w:val="ContentsHeading"/>
      </w:pPr>
    </w:p>
    <w:p w14:paraId="00638F8A" w14:textId="77777777" w:rsidR="00B16AFC" w:rsidRPr="000A5650" w:rsidRDefault="00B16AFC" w:rsidP="00B16AFC">
      <w:pPr>
        <w:pStyle w:val="BodyText"/>
      </w:pPr>
    </w:p>
    <w:p w14:paraId="00638F8B" w14:textId="77777777" w:rsidR="00B16AFC" w:rsidRPr="000A5650" w:rsidRDefault="00B16AFC" w:rsidP="00B16AFC">
      <w:pPr>
        <w:pStyle w:val="BodyText"/>
        <w:sectPr w:rsidR="00B16AFC" w:rsidRPr="000A5650" w:rsidSect="0041283F">
          <w:footerReference w:type="default" r:id="rId13"/>
          <w:pgSz w:w="11906" w:h="16838" w:code="9"/>
          <w:pgMar w:top="1701" w:right="1418" w:bottom="1701" w:left="1418" w:header="567" w:footer="567" w:gutter="0"/>
          <w:pgNumType w:fmt="lowerRoman" w:start="1"/>
          <w:cols w:space="227"/>
          <w:docGrid w:linePitch="360"/>
        </w:sectPr>
      </w:pPr>
    </w:p>
    <w:p w14:paraId="00638F9A" w14:textId="77777777" w:rsidR="00B16AFC" w:rsidRPr="000A5650" w:rsidRDefault="00B16AFC" w:rsidP="0041283F">
      <w:pPr>
        <w:pStyle w:val="Heading1RM"/>
      </w:pPr>
      <w:bookmarkStart w:id="4" w:name="_Toc473461159"/>
      <w:bookmarkStart w:id="5" w:name="_Toc477274180"/>
      <w:bookmarkEnd w:id="2"/>
      <w:bookmarkEnd w:id="3"/>
      <w:r w:rsidRPr="000A5650">
        <w:lastRenderedPageBreak/>
        <w:t>Supplier Information</w:t>
      </w:r>
      <w:bookmarkEnd w:id="4"/>
      <w:bookmarkEnd w:id="5"/>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76"/>
        <w:gridCol w:w="6284"/>
      </w:tblGrid>
      <w:tr w:rsidR="00B16AFC" w:rsidRPr="000A5650" w14:paraId="00638F9D" w14:textId="77777777" w:rsidTr="00C8490D">
        <w:trPr>
          <w:trHeight w:val="402"/>
        </w:trPr>
        <w:tc>
          <w:tcPr>
            <w:tcW w:w="2802" w:type="dxa"/>
            <w:shd w:val="clear" w:color="auto" w:fill="D9D9D9" w:themeFill="background1" w:themeFillShade="D9"/>
          </w:tcPr>
          <w:p w14:paraId="00638F9B" w14:textId="77777777" w:rsidR="00B16AFC" w:rsidRPr="000A5650" w:rsidRDefault="00B16AFC" w:rsidP="00C8490D">
            <w:pPr>
              <w:spacing w:before="120" w:after="120"/>
              <w:rPr>
                <w:rFonts w:cs="Arial"/>
                <w:b/>
              </w:rPr>
            </w:pPr>
            <w:r w:rsidRPr="000A5650">
              <w:rPr>
                <w:rFonts w:cs="Arial"/>
                <w:b/>
              </w:rPr>
              <w:t>Trading Name</w:t>
            </w:r>
          </w:p>
        </w:tc>
        <w:tc>
          <w:tcPr>
            <w:tcW w:w="6378" w:type="dxa"/>
            <w:shd w:val="clear" w:color="auto" w:fill="F2F2F2" w:themeFill="background1" w:themeFillShade="F2"/>
          </w:tcPr>
          <w:p w14:paraId="00638F9C"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name&gt;</w:t>
            </w:r>
          </w:p>
        </w:tc>
      </w:tr>
      <w:tr w:rsidR="00B16AFC" w:rsidRPr="000A5650" w14:paraId="00638FA0" w14:textId="77777777" w:rsidTr="00C8490D">
        <w:trPr>
          <w:trHeight w:val="402"/>
        </w:trPr>
        <w:tc>
          <w:tcPr>
            <w:tcW w:w="2802" w:type="dxa"/>
            <w:shd w:val="clear" w:color="auto" w:fill="D9D9D9" w:themeFill="background1" w:themeFillShade="D9"/>
          </w:tcPr>
          <w:p w14:paraId="00638F9E" w14:textId="77777777" w:rsidR="00B16AFC" w:rsidRPr="000A5650" w:rsidRDefault="00B16AFC" w:rsidP="00C8490D">
            <w:pPr>
              <w:spacing w:before="120" w:after="120"/>
              <w:rPr>
                <w:rFonts w:cs="Arial"/>
                <w:b/>
              </w:rPr>
            </w:pPr>
            <w:r w:rsidRPr="000A5650">
              <w:rPr>
                <w:rFonts w:cs="Arial"/>
                <w:b/>
              </w:rPr>
              <w:t>Registered Name</w:t>
            </w:r>
          </w:p>
        </w:tc>
        <w:tc>
          <w:tcPr>
            <w:tcW w:w="6378" w:type="dxa"/>
            <w:shd w:val="clear" w:color="auto" w:fill="F2F2F2" w:themeFill="background1" w:themeFillShade="F2"/>
          </w:tcPr>
          <w:p w14:paraId="00638F9F"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name&gt;</w:t>
            </w:r>
          </w:p>
        </w:tc>
      </w:tr>
      <w:tr w:rsidR="00B16AFC" w:rsidRPr="000A5650" w14:paraId="00638FA3" w14:textId="77777777" w:rsidTr="00C8490D">
        <w:trPr>
          <w:trHeight w:val="402"/>
        </w:trPr>
        <w:tc>
          <w:tcPr>
            <w:tcW w:w="2802" w:type="dxa"/>
            <w:shd w:val="clear" w:color="auto" w:fill="D9D9D9" w:themeFill="background1" w:themeFillShade="D9"/>
          </w:tcPr>
          <w:p w14:paraId="00638FA1" w14:textId="77777777" w:rsidR="00B16AFC" w:rsidRPr="000A5650" w:rsidRDefault="00B16AFC" w:rsidP="00C8490D">
            <w:pPr>
              <w:spacing w:before="120" w:after="120"/>
              <w:rPr>
                <w:rFonts w:cs="Arial"/>
                <w:b/>
              </w:rPr>
            </w:pPr>
            <w:r w:rsidRPr="000A5650">
              <w:rPr>
                <w:rFonts w:cs="Arial"/>
                <w:b/>
              </w:rPr>
              <w:t xml:space="preserve">ACN </w:t>
            </w:r>
          </w:p>
        </w:tc>
        <w:tc>
          <w:tcPr>
            <w:tcW w:w="6378" w:type="dxa"/>
            <w:shd w:val="clear" w:color="auto" w:fill="F2F2F2" w:themeFill="background1" w:themeFillShade="F2"/>
          </w:tcPr>
          <w:p w14:paraId="00638FA2"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number&gt;</w:t>
            </w:r>
          </w:p>
        </w:tc>
      </w:tr>
      <w:tr w:rsidR="00B16AFC" w:rsidRPr="000A5650" w14:paraId="00638FA6" w14:textId="77777777" w:rsidTr="00C8490D">
        <w:trPr>
          <w:trHeight w:val="402"/>
        </w:trPr>
        <w:tc>
          <w:tcPr>
            <w:tcW w:w="2802" w:type="dxa"/>
            <w:shd w:val="clear" w:color="auto" w:fill="D9D9D9" w:themeFill="background1" w:themeFillShade="D9"/>
          </w:tcPr>
          <w:p w14:paraId="00638FA4" w14:textId="77777777" w:rsidR="00B16AFC" w:rsidRPr="000A5650" w:rsidRDefault="00B16AFC" w:rsidP="00C8490D">
            <w:pPr>
              <w:spacing w:before="120" w:after="120"/>
              <w:rPr>
                <w:rFonts w:cs="Arial"/>
                <w:b/>
              </w:rPr>
            </w:pPr>
            <w:r w:rsidRPr="000A5650">
              <w:rPr>
                <w:rFonts w:cs="Arial"/>
                <w:b/>
              </w:rPr>
              <w:t>ABN</w:t>
            </w:r>
          </w:p>
        </w:tc>
        <w:tc>
          <w:tcPr>
            <w:tcW w:w="6378" w:type="dxa"/>
            <w:shd w:val="clear" w:color="auto" w:fill="F2F2F2" w:themeFill="background1" w:themeFillShade="F2"/>
          </w:tcPr>
          <w:p w14:paraId="00638FA5"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number&gt;</w:t>
            </w:r>
          </w:p>
        </w:tc>
      </w:tr>
      <w:tr w:rsidR="00B16AFC" w:rsidRPr="000A5650" w14:paraId="00638FA9" w14:textId="77777777" w:rsidTr="00C8490D">
        <w:trPr>
          <w:trHeight w:val="402"/>
        </w:trPr>
        <w:tc>
          <w:tcPr>
            <w:tcW w:w="2802" w:type="dxa"/>
            <w:shd w:val="clear" w:color="auto" w:fill="D9D9D9" w:themeFill="background1" w:themeFillShade="D9"/>
          </w:tcPr>
          <w:p w14:paraId="00638FA7" w14:textId="77777777" w:rsidR="00B16AFC" w:rsidRPr="000A5650" w:rsidRDefault="00B16AFC" w:rsidP="00C8490D">
            <w:pPr>
              <w:spacing w:before="120" w:after="120"/>
              <w:rPr>
                <w:rFonts w:cs="Arial"/>
                <w:b/>
                <w:i/>
              </w:rPr>
            </w:pPr>
            <w:r w:rsidRPr="000A5650">
              <w:rPr>
                <w:rFonts w:cs="Arial"/>
                <w:b/>
              </w:rPr>
              <w:t>Address of registered office</w:t>
            </w:r>
          </w:p>
        </w:tc>
        <w:tc>
          <w:tcPr>
            <w:tcW w:w="6378" w:type="dxa"/>
            <w:shd w:val="clear" w:color="auto" w:fill="F2F2F2" w:themeFill="background1" w:themeFillShade="F2"/>
          </w:tcPr>
          <w:p w14:paraId="00638FA8"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address&gt;</w:t>
            </w:r>
          </w:p>
        </w:tc>
      </w:tr>
      <w:tr w:rsidR="00B16AFC" w:rsidRPr="000A5650" w14:paraId="00638FAC" w14:textId="77777777" w:rsidTr="00C8490D">
        <w:trPr>
          <w:trHeight w:val="402"/>
        </w:trPr>
        <w:tc>
          <w:tcPr>
            <w:tcW w:w="2802" w:type="dxa"/>
            <w:shd w:val="clear" w:color="auto" w:fill="D9D9D9" w:themeFill="background1" w:themeFillShade="D9"/>
          </w:tcPr>
          <w:p w14:paraId="00638FAA" w14:textId="77777777" w:rsidR="00B16AFC" w:rsidRPr="000A5650" w:rsidRDefault="00B16AFC" w:rsidP="00C8490D">
            <w:pPr>
              <w:spacing w:before="120" w:after="120"/>
              <w:rPr>
                <w:rFonts w:cs="Arial"/>
                <w:b/>
                <w:iCs/>
              </w:rPr>
            </w:pPr>
            <w:r w:rsidRPr="000A5650">
              <w:rPr>
                <w:rFonts w:cs="Arial"/>
                <w:b/>
                <w:iCs/>
              </w:rPr>
              <w:t xml:space="preserve">Place of business </w:t>
            </w:r>
          </w:p>
        </w:tc>
        <w:tc>
          <w:tcPr>
            <w:tcW w:w="6378" w:type="dxa"/>
            <w:shd w:val="clear" w:color="auto" w:fill="F2F2F2" w:themeFill="background1" w:themeFillShade="F2"/>
          </w:tcPr>
          <w:p w14:paraId="00638FAB"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address&gt;</w:t>
            </w:r>
          </w:p>
        </w:tc>
      </w:tr>
      <w:tr w:rsidR="00B16AFC" w:rsidRPr="000A5650" w14:paraId="00638FAF" w14:textId="77777777" w:rsidTr="00C8490D">
        <w:trPr>
          <w:trHeight w:val="402"/>
        </w:trPr>
        <w:tc>
          <w:tcPr>
            <w:tcW w:w="2802" w:type="dxa"/>
            <w:shd w:val="clear" w:color="auto" w:fill="D9D9D9" w:themeFill="background1" w:themeFillShade="D9"/>
          </w:tcPr>
          <w:p w14:paraId="00638FAD" w14:textId="77777777" w:rsidR="00B16AFC" w:rsidRPr="000A5650" w:rsidRDefault="00B16AFC" w:rsidP="00C8490D">
            <w:pPr>
              <w:spacing w:before="120" w:after="120"/>
              <w:rPr>
                <w:rFonts w:cs="Arial"/>
                <w:b/>
                <w:iCs/>
              </w:rPr>
            </w:pPr>
            <w:r w:rsidRPr="000A5650">
              <w:rPr>
                <w:rFonts w:cs="Arial"/>
                <w:b/>
                <w:iCs/>
              </w:rPr>
              <w:t>Type of entity (e.g. company, trust, partnership, sole trader, other)</w:t>
            </w:r>
          </w:p>
        </w:tc>
        <w:tc>
          <w:tcPr>
            <w:tcW w:w="6378" w:type="dxa"/>
            <w:shd w:val="clear" w:color="auto" w:fill="F2F2F2" w:themeFill="background1" w:themeFillShade="F2"/>
          </w:tcPr>
          <w:p w14:paraId="00638FAE"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entity&gt;</w:t>
            </w:r>
          </w:p>
        </w:tc>
      </w:tr>
      <w:tr w:rsidR="00B16AFC" w:rsidRPr="000A5650" w14:paraId="00638FB2" w14:textId="77777777" w:rsidTr="00C8490D">
        <w:trPr>
          <w:trHeight w:val="402"/>
        </w:trPr>
        <w:tc>
          <w:tcPr>
            <w:tcW w:w="2802" w:type="dxa"/>
            <w:shd w:val="clear" w:color="auto" w:fill="D9D9D9" w:themeFill="background1" w:themeFillShade="D9"/>
          </w:tcPr>
          <w:p w14:paraId="00638FB0" w14:textId="77777777" w:rsidR="00B16AFC" w:rsidRPr="000A5650" w:rsidRDefault="00B16AFC" w:rsidP="00C8490D">
            <w:pPr>
              <w:spacing w:before="120" w:after="120"/>
              <w:rPr>
                <w:rFonts w:cs="Arial"/>
                <w:b/>
                <w:iCs/>
              </w:rPr>
            </w:pPr>
            <w:r w:rsidRPr="000A5650">
              <w:rPr>
                <w:rFonts w:cs="Arial"/>
                <w:b/>
                <w:iCs/>
              </w:rPr>
              <w:t>Key Personnel (e.g. directors, chief executive officer, principal of business etc.)</w:t>
            </w:r>
          </w:p>
        </w:tc>
        <w:tc>
          <w:tcPr>
            <w:tcW w:w="6378" w:type="dxa"/>
            <w:shd w:val="clear" w:color="auto" w:fill="F2F2F2" w:themeFill="background1" w:themeFillShade="F2"/>
          </w:tcPr>
          <w:p w14:paraId="00638FB1"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names and positions&gt;</w:t>
            </w:r>
          </w:p>
        </w:tc>
      </w:tr>
      <w:tr w:rsidR="00B16AFC" w:rsidRPr="000A5650" w14:paraId="00638FB5" w14:textId="77777777" w:rsidTr="00C8490D">
        <w:trPr>
          <w:trHeight w:val="402"/>
        </w:trPr>
        <w:tc>
          <w:tcPr>
            <w:tcW w:w="2802" w:type="dxa"/>
            <w:shd w:val="clear" w:color="auto" w:fill="D9D9D9" w:themeFill="background1" w:themeFillShade="D9"/>
          </w:tcPr>
          <w:p w14:paraId="00638FB3" w14:textId="77777777" w:rsidR="00B16AFC" w:rsidRPr="000A5650" w:rsidRDefault="00B16AFC" w:rsidP="00C8490D">
            <w:pPr>
              <w:spacing w:before="120" w:after="120"/>
              <w:rPr>
                <w:rFonts w:cs="Arial"/>
                <w:b/>
                <w:iCs/>
              </w:rPr>
            </w:pPr>
            <w:r w:rsidRPr="000A5650">
              <w:rPr>
                <w:rFonts w:cs="Arial"/>
                <w:b/>
                <w:iCs/>
              </w:rPr>
              <w:t>Telephone</w:t>
            </w:r>
          </w:p>
        </w:tc>
        <w:tc>
          <w:tcPr>
            <w:tcW w:w="6378" w:type="dxa"/>
            <w:shd w:val="clear" w:color="auto" w:fill="F2F2F2" w:themeFill="background1" w:themeFillShade="F2"/>
          </w:tcPr>
          <w:p w14:paraId="00638FB4"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phone number&gt;</w:t>
            </w:r>
          </w:p>
        </w:tc>
      </w:tr>
      <w:tr w:rsidR="00B16AFC" w:rsidRPr="000A5650" w14:paraId="00638FB8" w14:textId="77777777" w:rsidTr="00C8490D">
        <w:trPr>
          <w:trHeight w:val="402"/>
        </w:trPr>
        <w:tc>
          <w:tcPr>
            <w:tcW w:w="2802" w:type="dxa"/>
            <w:shd w:val="clear" w:color="auto" w:fill="D9D9D9" w:themeFill="background1" w:themeFillShade="D9"/>
          </w:tcPr>
          <w:p w14:paraId="00638FB6" w14:textId="77777777" w:rsidR="00B16AFC" w:rsidRPr="000A5650" w:rsidRDefault="00B16AFC" w:rsidP="00C8490D">
            <w:pPr>
              <w:spacing w:before="120" w:after="120"/>
              <w:rPr>
                <w:rFonts w:cs="Arial"/>
                <w:b/>
                <w:iCs/>
              </w:rPr>
            </w:pPr>
            <w:r w:rsidRPr="000A5650">
              <w:rPr>
                <w:rFonts w:cs="Arial"/>
                <w:b/>
                <w:iCs/>
              </w:rPr>
              <w:t>Website</w:t>
            </w:r>
          </w:p>
        </w:tc>
        <w:tc>
          <w:tcPr>
            <w:tcW w:w="6378" w:type="dxa"/>
            <w:shd w:val="clear" w:color="auto" w:fill="F2F2F2" w:themeFill="background1" w:themeFillShade="F2"/>
          </w:tcPr>
          <w:p w14:paraId="00638FB7"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b/>
                <w:color w:val="000000"/>
                <w:highlight w:val="lightGray"/>
              </w:rPr>
            </w:pPr>
            <w:r w:rsidRPr="000A5650">
              <w:rPr>
                <w:rFonts w:cs="Arial"/>
                <w:color w:val="000000"/>
                <w:highlight w:val="lightGray"/>
              </w:rPr>
              <w:t>&lt;insert URL&gt;</w:t>
            </w:r>
          </w:p>
        </w:tc>
      </w:tr>
    </w:tbl>
    <w:p w14:paraId="00638FB9" w14:textId="77777777" w:rsidR="007E3E47" w:rsidRPr="000A5650" w:rsidRDefault="007E3E47" w:rsidP="00B16AFC">
      <w:pPr>
        <w:rPr>
          <w:rFonts w:cs="Arial"/>
        </w:rPr>
      </w:pPr>
    </w:p>
    <w:p w14:paraId="00638FBA" w14:textId="77777777" w:rsidR="007E3E47" w:rsidRPr="000A5650" w:rsidRDefault="007E3E47" w:rsidP="00B16AFC">
      <w:pPr>
        <w:rPr>
          <w:rFonts w:cs="Arial"/>
        </w:rPr>
      </w:pPr>
    </w:p>
    <w:p w14:paraId="00638FBB" w14:textId="77777777" w:rsidR="00B16AFC" w:rsidRPr="000A5650" w:rsidRDefault="00B16AFC" w:rsidP="0041283F">
      <w:pPr>
        <w:pStyle w:val="Heading1RM"/>
      </w:pPr>
      <w:bookmarkStart w:id="6" w:name="_Toc473461160"/>
      <w:bookmarkStart w:id="7" w:name="_Toc477274181"/>
      <w:r w:rsidRPr="000A5650">
        <w:t>Contact Details</w:t>
      </w:r>
      <w:bookmarkEnd w:id="6"/>
      <w:bookmarkEnd w:id="7"/>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75"/>
        <w:gridCol w:w="6285"/>
      </w:tblGrid>
      <w:tr w:rsidR="00B16AFC" w:rsidRPr="000A5650" w14:paraId="00638FBE" w14:textId="77777777" w:rsidTr="00C8490D">
        <w:trPr>
          <w:trHeight w:val="402"/>
        </w:trPr>
        <w:tc>
          <w:tcPr>
            <w:tcW w:w="2802" w:type="dxa"/>
            <w:shd w:val="clear" w:color="auto" w:fill="D9D9D9" w:themeFill="background1" w:themeFillShade="D9"/>
          </w:tcPr>
          <w:p w14:paraId="00638FBC" w14:textId="77777777" w:rsidR="00B16AFC" w:rsidRPr="000A5650" w:rsidRDefault="00B16AFC" w:rsidP="00C8490D">
            <w:pPr>
              <w:spacing w:before="120" w:after="120"/>
              <w:rPr>
                <w:rFonts w:cs="Arial"/>
                <w:b/>
              </w:rPr>
            </w:pPr>
            <w:r w:rsidRPr="000A5650">
              <w:rPr>
                <w:rFonts w:cs="Arial"/>
                <w:b/>
              </w:rPr>
              <w:t>Contact Person</w:t>
            </w:r>
          </w:p>
        </w:tc>
        <w:tc>
          <w:tcPr>
            <w:tcW w:w="6378" w:type="dxa"/>
            <w:shd w:val="clear" w:color="auto" w:fill="F2F2F2" w:themeFill="background1" w:themeFillShade="F2"/>
          </w:tcPr>
          <w:p w14:paraId="00638FBD"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name&gt;</w:t>
            </w:r>
          </w:p>
        </w:tc>
      </w:tr>
      <w:tr w:rsidR="00B16AFC" w:rsidRPr="000A5650" w14:paraId="00638FC1" w14:textId="77777777" w:rsidTr="00C8490D">
        <w:trPr>
          <w:trHeight w:val="402"/>
        </w:trPr>
        <w:tc>
          <w:tcPr>
            <w:tcW w:w="2802" w:type="dxa"/>
            <w:shd w:val="clear" w:color="auto" w:fill="D9D9D9" w:themeFill="background1" w:themeFillShade="D9"/>
          </w:tcPr>
          <w:p w14:paraId="00638FBF" w14:textId="77777777" w:rsidR="00B16AFC" w:rsidRPr="000A5650" w:rsidRDefault="00B16AFC" w:rsidP="00C8490D">
            <w:pPr>
              <w:spacing w:before="120" w:after="120"/>
              <w:rPr>
                <w:rFonts w:cs="Arial"/>
                <w:b/>
              </w:rPr>
            </w:pPr>
            <w:r w:rsidRPr="000A5650">
              <w:rPr>
                <w:rFonts w:cs="Arial"/>
                <w:b/>
              </w:rPr>
              <w:t>Position</w:t>
            </w:r>
          </w:p>
        </w:tc>
        <w:tc>
          <w:tcPr>
            <w:tcW w:w="6378" w:type="dxa"/>
            <w:shd w:val="clear" w:color="auto" w:fill="F2F2F2" w:themeFill="background1" w:themeFillShade="F2"/>
          </w:tcPr>
          <w:p w14:paraId="00638FC0"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position&gt;</w:t>
            </w:r>
          </w:p>
        </w:tc>
      </w:tr>
      <w:tr w:rsidR="00B16AFC" w:rsidRPr="000A5650" w14:paraId="00638FC4" w14:textId="77777777" w:rsidTr="00C8490D">
        <w:trPr>
          <w:trHeight w:val="402"/>
        </w:trPr>
        <w:tc>
          <w:tcPr>
            <w:tcW w:w="2802" w:type="dxa"/>
            <w:shd w:val="clear" w:color="auto" w:fill="D9D9D9" w:themeFill="background1" w:themeFillShade="D9"/>
          </w:tcPr>
          <w:p w14:paraId="00638FC2" w14:textId="77777777" w:rsidR="00B16AFC" w:rsidRPr="000A5650" w:rsidRDefault="00B16AFC" w:rsidP="00C8490D">
            <w:pPr>
              <w:spacing w:before="120" w:after="120"/>
              <w:rPr>
                <w:rFonts w:cs="Arial"/>
                <w:b/>
              </w:rPr>
            </w:pPr>
            <w:r w:rsidRPr="000A5650">
              <w:rPr>
                <w:rFonts w:cs="Arial"/>
                <w:b/>
              </w:rPr>
              <w:t>Address</w:t>
            </w:r>
          </w:p>
        </w:tc>
        <w:tc>
          <w:tcPr>
            <w:tcW w:w="6378" w:type="dxa"/>
            <w:shd w:val="clear" w:color="auto" w:fill="F2F2F2" w:themeFill="background1" w:themeFillShade="F2"/>
          </w:tcPr>
          <w:p w14:paraId="00638FC3"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address&gt;</w:t>
            </w:r>
          </w:p>
        </w:tc>
      </w:tr>
      <w:tr w:rsidR="00B16AFC" w:rsidRPr="000A5650" w14:paraId="00638FC8" w14:textId="77777777" w:rsidTr="00C8490D">
        <w:trPr>
          <w:trHeight w:val="402"/>
        </w:trPr>
        <w:tc>
          <w:tcPr>
            <w:tcW w:w="2802" w:type="dxa"/>
            <w:shd w:val="clear" w:color="auto" w:fill="D9D9D9" w:themeFill="background1" w:themeFillShade="D9"/>
          </w:tcPr>
          <w:p w14:paraId="00638FC5" w14:textId="77777777" w:rsidR="00B16AFC" w:rsidRPr="000A5650" w:rsidRDefault="00B16AFC" w:rsidP="00C8490D">
            <w:pPr>
              <w:spacing w:before="120" w:after="120"/>
              <w:rPr>
                <w:rFonts w:cs="Arial"/>
                <w:b/>
              </w:rPr>
            </w:pPr>
            <w:r w:rsidRPr="000A5650">
              <w:rPr>
                <w:rFonts w:cs="Arial"/>
                <w:b/>
              </w:rPr>
              <w:t>Postal address</w:t>
            </w:r>
          </w:p>
          <w:p w14:paraId="00638FC6" w14:textId="77777777" w:rsidR="00B16AFC" w:rsidRPr="000A5650" w:rsidRDefault="00B16AFC" w:rsidP="00C8490D">
            <w:pPr>
              <w:spacing w:before="120" w:after="120"/>
              <w:rPr>
                <w:rFonts w:cs="Arial"/>
                <w:b/>
              </w:rPr>
            </w:pPr>
            <w:r w:rsidRPr="000A5650">
              <w:rPr>
                <w:rFonts w:cs="Arial"/>
                <w:b/>
              </w:rPr>
              <w:t>(if different to above)</w:t>
            </w:r>
          </w:p>
        </w:tc>
        <w:tc>
          <w:tcPr>
            <w:tcW w:w="6378" w:type="dxa"/>
            <w:shd w:val="clear" w:color="auto" w:fill="F2F2F2" w:themeFill="background1" w:themeFillShade="F2"/>
          </w:tcPr>
          <w:p w14:paraId="00638FC7"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address&gt;</w:t>
            </w:r>
          </w:p>
        </w:tc>
      </w:tr>
      <w:tr w:rsidR="00B16AFC" w:rsidRPr="000A5650" w14:paraId="00638FCB" w14:textId="77777777" w:rsidTr="00C8490D">
        <w:trPr>
          <w:trHeight w:val="402"/>
        </w:trPr>
        <w:tc>
          <w:tcPr>
            <w:tcW w:w="2802" w:type="dxa"/>
            <w:shd w:val="clear" w:color="auto" w:fill="D9D9D9" w:themeFill="background1" w:themeFillShade="D9"/>
          </w:tcPr>
          <w:p w14:paraId="00638FC9" w14:textId="77777777" w:rsidR="00B16AFC" w:rsidRPr="000A5650" w:rsidRDefault="00B16AFC" w:rsidP="00C8490D">
            <w:pPr>
              <w:spacing w:before="120" w:after="120"/>
              <w:rPr>
                <w:rFonts w:cs="Arial"/>
                <w:b/>
                <w:i/>
              </w:rPr>
            </w:pPr>
            <w:r w:rsidRPr="000A5650">
              <w:rPr>
                <w:rFonts w:cs="Arial"/>
                <w:b/>
              </w:rPr>
              <w:t>E-mail</w:t>
            </w:r>
          </w:p>
        </w:tc>
        <w:tc>
          <w:tcPr>
            <w:tcW w:w="6378" w:type="dxa"/>
            <w:shd w:val="clear" w:color="auto" w:fill="F2F2F2" w:themeFill="background1" w:themeFillShade="F2"/>
          </w:tcPr>
          <w:p w14:paraId="00638FCA"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email address&gt;</w:t>
            </w:r>
          </w:p>
        </w:tc>
      </w:tr>
      <w:tr w:rsidR="00B16AFC" w:rsidRPr="000A5650" w14:paraId="00638FCE" w14:textId="77777777" w:rsidTr="00C8490D">
        <w:trPr>
          <w:trHeight w:val="402"/>
        </w:trPr>
        <w:tc>
          <w:tcPr>
            <w:tcW w:w="2802" w:type="dxa"/>
            <w:shd w:val="clear" w:color="auto" w:fill="D9D9D9" w:themeFill="background1" w:themeFillShade="D9"/>
          </w:tcPr>
          <w:p w14:paraId="00638FCC" w14:textId="77777777" w:rsidR="00B16AFC" w:rsidRPr="000A5650" w:rsidRDefault="00B16AFC" w:rsidP="00C8490D">
            <w:pPr>
              <w:spacing w:before="120" w:after="120"/>
              <w:rPr>
                <w:rFonts w:cs="Arial"/>
                <w:b/>
              </w:rPr>
            </w:pPr>
            <w:r w:rsidRPr="000A5650">
              <w:rPr>
                <w:rFonts w:cs="Arial"/>
                <w:b/>
                <w:iCs/>
              </w:rPr>
              <w:t>Telephone</w:t>
            </w:r>
          </w:p>
        </w:tc>
        <w:tc>
          <w:tcPr>
            <w:tcW w:w="6378" w:type="dxa"/>
            <w:shd w:val="clear" w:color="auto" w:fill="F2F2F2" w:themeFill="background1" w:themeFillShade="F2"/>
          </w:tcPr>
          <w:p w14:paraId="00638FCD" w14:textId="77777777" w:rsidR="00B16AFC" w:rsidRPr="000A5650" w:rsidRDefault="00B16AFC" w:rsidP="00C8490D">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phone number&gt;</w:t>
            </w:r>
          </w:p>
        </w:tc>
      </w:tr>
    </w:tbl>
    <w:p w14:paraId="00638FCF" w14:textId="77777777" w:rsidR="00B16AFC" w:rsidRPr="000A5650" w:rsidRDefault="00B16AFC" w:rsidP="00B16AFC">
      <w:pPr>
        <w:rPr>
          <w:rFonts w:cs="Arial"/>
        </w:rPr>
      </w:pPr>
    </w:p>
    <w:p w14:paraId="00638FD0" w14:textId="77777777" w:rsidR="007E3E47" w:rsidRPr="000A5650" w:rsidRDefault="007E3E47" w:rsidP="00B16AFC">
      <w:pPr>
        <w:rPr>
          <w:rFonts w:cs="Arial"/>
        </w:rPr>
      </w:pPr>
    </w:p>
    <w:p w14:paraId="00638FD1" w14:textId="77777777" w:rsidR="007E3E47" w:rsidRPr="000A5650" w:rsidRDefault="007E3E47" w:rsidP="00B16AFC">
      <w:pPr>
        <w:rPr>
          <w:rFonts w:cs="Arial"/>
        </w:rPr>
      </w:pPr>
    </w:p>
    <w:p w14:paraId="00638FD2" w14:textId="77777777" w:rsidR="007E3E47" w:rsidRPr="000A5650" w:rsidRDefault="007E3E47" w:rsidP="00B16AFC">
      <w:pPr>
        <w:rPr>
          <w:rFonts w:cs="Arial"/>
        </w:rPr>
      </w:pPr>
    </w:p>
    <w:p w14:paraId="00638FD3" w14:textId="77777777" w:rsidR="007E3E47" w:rsidRPr="000A5650" w:rsidRDefault="007E3E47" w:rsidP="00B16AFC">
      <w:pPr>
        <w:rPr>
          <w:rFonts w:cs="Arial"/>
        </w:rPr>
      </w:pPr>
    </w:p>
    <w:p w14:paraId="00638FD4" w14:textId="77777777" w:rsidR="00C8490D" w:rsidRPr="000A5650" w:rsidRDefault="00C8490D" w:rsidP="00B16AFC">
      <w:pPr>
        <w:rPr>
          <w:rFonts w:cs="Arial"/>
        </w:rPr>
      </w:pPr>
    </w:p>
    <w:p w14:paraId="00638FD5" w14:textId="77777777" w:rsidR="007E3E47" w:rsidRPr="000A5650" w:rsidRDefault="007E3E47" w:rsidP="0041283F">
      <w:pPr>
        <w:pStyle w:val="Heading1RM"/>
      </w:pPr>
      <w:bookmarkStart w:id="8" w:name="_Toc477274182"/>
      <w:r w:rsidRPr="000A5650">
        <w:lastRenderedPageBreak/>
        <w:t>Local Provider Information (If involved)</w:t>
      </w:r>
      <w:bookmarkEnd w:id="8"/>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75"/>
        <w:gridCol w:w="6285"/>
      </w:tblGrid>
      <w:tr w:rsidR="007E3E47" w:rsidRPr="000A5650" w14:paraId="00638FD8" w14:textId="77777777" w:rsidTr="0041283F">
        <w:trPr>
          <w:trHeight w:val="402"/>
        </w:trPr>
        <w:tc>
          <w:tcPr>
            <w:tcW w:w="2775" w:type="dxa"/>
            <w:shd w:val="clear" w:color="auto" w:fill="D9D9D9" w:themeFill="background1" w:themeFillShade="D9"/>
          </w:tcPr>
          <w:p w14:paraId="00638FD6" w14:textId="77777777" w:rsidR="007E3E47" w:rsidRPr="000A5650" w:rsidRDefault="007E3E47" w:rsidP="007E3E47">
            <w:pPr>
              <w:spacing w:before="120" w:after="120"/>
              <w:rPr>
                <w:rFonts w:cs="Arial"/>
                <w:b/>
              </w:rPr>
            </w:pPr>
            <w:r w:rsidRPr="000A5650">
              <w:rPr>
                <w:rFonts w:cs="Arial"/>
                <w:b/>
              </w:rPr>
              <w:t>Name of Local Provider</w:t>
            </w:r>
          </w:p>
        </w:tc>
        <w:tc>
          <w:tcPr>
            <w:tcW w:w="6285" w:type="dxa"/>
            <w:shd w:val="clear" w:color="auto" w:fill="F2F2F2" w:themeFill="background1" w:themeFillShade="F2"/>
          </w:tcPr>
          <w:p w14:paraId="00638FD7" w14:textId="77777777" w:rsidR="007E3E47" w:rsidRPr="000A5650" w:rsidRDefault="007E3E47" w:rsidP="007E3E47">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name&gt;</w:t>
            </w:r>
          </w:p>
        </w:tc>
      </w:tr>
      <w:tr w:rsidR="007E3E47" w:rsidRPr="000A5650" w14:paraId="00638FDB" w14:textId="77777777" w:rsidTr="0041283F">
        <w:trPr>
          <w:trHeight w:val="402"/>
        </w:trPr>
        <w:tc>
          <w:tcPr>
            <w:tcW w:w="2775" w:type="dxa"/>
            <w:shd w:val="clear" w:color="auto" w:fill="D9D9D9" w:themeFill="background1" w:themeFillShade="D9"/>
          </w:tcPr>
          <w:p w14:paraId="00638FD9" w14:textId="77777777" w:rsidR="007E3E47" w:rsidRPr="000A5650" w:rsidRDefault="007E3E47" w:rsidP="007E3E47">
            <w:pPr>
              <w:spacing w:before="120" w:after="120"/>
              <w:rPr>
                <w:rFonts w:cs="Arial"/>
                <w:b/>
              </w:rPr>
            </w:pPr>
            <w:r w:rsidRPr="000A5650">
              <w:rPr>
                <w:rFonts w:cs="Arial"/>
                <w:b/>
              </w:rPr>
              <w:t>Contact Person</w:t>
            </w:r>
          </w:p>
        </w:tc>
        <w:tc>
          <w:tcPr>
            <w:tcW w:w="6285" w:type="dxa"/>
            <w:shd w:val="clear" w:color="auto" w:fill="F2F2F2" w:themeFill="background1" w:themeFillShade="F2"/>
          </w:tcPr>
          <w:p w14:paraId="00638FDA" w14:textId="77777777" w:rsidR="007E3E47" w:rsidRPr="000A5650" w:rsidRDefault="007E3E47" w:rsidP="007E3E47">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name&gt;</w:t>
            </w:r>
          </w:p>
        </w:tc>
      </w:tr>
      <w:tr w:rsidR="007E3E47" w:rsidRPr="000A5650" w14:paraId="00638FDE" w14:textId="77777777" w:rsidTr="0041283F">
        <w:trPr>
          <w:trHeight w:val="402"/>
        </w:trPr>
        <w:tc>
          <w:tcPr>
            <w:tcW w:w="2775" w:type="dxa"/>
            <w:shd w:val="clear" w:color="auto" w:fill="D9D9D9" w:themeFill="background1" w:themeFillShade="D9"/>
          </w:tcPr>
          <w:p w14:paraId="00638FDC" w14:textId="77777777" w:rsidR="007E3E47" w:rsidRPr="000A5650" w:rsidRDefault="007E3E47" w:rsidP="007E3E47">
            <w:pPr>
              <w:spacing w:before="120" w:after="120"/>
              <w:rPr>
                <w:rFonts w:cs="Arial"/>
                <w:b/>
              </w:rPr>
            </w:pPr>
            <w:r w:rsidRPr="000A5650">
              <w:rPr>
                <w:rFonts w:cs="Arial"/>
                <w:b/>
              </w:rPr>
              <w:t>Position</w:t>
            </w:r>
          </w:p>
        </w:tc>
        <w:tc>
          <w:tcPr>
            <w:tcW w:w="6285" w:type="dxa"/>
            <w:shd w:val="clear" w:color="auto" w:fill="F2F2F2" w:themeFill="background1" w:themeFillShade="F2"/>
          </w:tcPr>
          <w:p w14:paraId="00638FDD" w14:textId="77777777" w:rsidR="007E3E47" w:rsidRPr="000A5650" w:rsidRDefault="007E3E47" w:rsidP="007E3E47">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position&gt;</w:t>
            </w:r>
          </w:p>
        </w:tc>
      </w:tr>
      <w:tr w:rsidR="007E3E47" w:rsidRPr="000A5650" w14:paraId="00638FE1" w14:textId="77777777" w:rsidTr="0041283F">
        <w:trPr>
          <w:trHeight w:val="402"/>
        </w:trPr>
        <w:tc>
          <w:tcPr>
            <w:tcW w:w="2775" w:type="dxa"/>
            <w:shd w:val="clear" w:color="auto" w:fill="D9D9D9" w:themeFill="background1" w:themeFillShade="D9"/>
          </w:tcPr>
          <w:p w14:paraId="00638FDF" w14:textId="77777777" w:rsidR="007E3E47" w:rsidRPr="000A5650" w:rsidRDefault="007E3E47" w:rsidP="007E3E47">
            <w:pPr>
              <w:spacing w:before="120" w:after="120"/>
              <w:rPr>
                <w:rFonts w:cs="Arial"/>
                <w:b/>
              </w:rPr>
            </w:pPr>
            <w:r w:rsidRPr="000A5650">
              <w:rPr>
                <w:rFonts w:cs="Arial"/>
                <w:b/>
              </w:rPr>
              <w:t>Address</w:t>
            </w:r>
          </w:p>
        </w:tc>
        <w:tc>
          <w:tcPr>
            <w:tcW w:w="6285" w:type="dxa"/>
            <w:shd w:val="clear" w:color="auto" w:fill="F2F2F2" w:themeFill="background1" w:themeFillShade="F2"/>
          </w:tcPr>
          <w:p w14:paraId="00638FE0" w14:textId="77777777" w:rsidR="007E3E47" w:rsidRPr="000A5650" w:rsidRDefault="007E3E47" w:rsidP="007E3E47">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address&gt;</w:t>
            </w:r>
          </w:p>
        </w:tc>
      </w:tr>
      <w:tr w:rsidR="007E3E47" w:rsidRPr="000A5650" w14:paraId="00638FE5" w14:textId="77777777" w:rsidTr="0041283F">
        <w:trPr>
          <w:trHeight w:val="402"/>
        </w:trPr>
        <w:tc>
          <w:tcPr>
            <w:tcW w:w="2775" w:type="dxa"/>
            <w:shd w:val="clear" w:color="auto" w:fill="D9D9D9" w:themeFill="background1" w:themeFillShade="D9"/>
          </w:tcPr>
          <w:p w14:paraId="00638FE2" w14:textId="77777777" w:rsidR="007E3E47" w:rsidRPr="000A5650" w:rsidRDefault="007E3E47" w:rsidP="007E3E47">
            <w:pPr>
              <w:spacing w:before="120" w:after="120"/>
              <w:rPr>
                <w:rFonts w:cs="Arial"/>
                <w:b/>
              </w:rPr>
            </w:pPr>
            <w:r w:rsidRPr="000A5650">
              <w:rPr>
                <w:rFonts w:cs="Arial"/>
                <w:b/>
              </w:rPr>
              <w:t>Postal address</w:t>
            </w:r>
          </w:p>
          <w:p w14:paraId="00638FE3" w14:textId="77777777" w:rsidR="007E3E47" w:rsidRPr="000A5650" w:rsidRDefault="007E3E47" w:rsidP="007E3E47">
            <w:pPr>
              <w:spacing w:before="120" w:after="120"/>
              <w:rPr>
                <w:rFonts w:cs="Arial"/>
                <w:b/>
              </w:rPr>
            </w:pPr>
            <w:r w:rsidRPr="000A5650">
              <w:rPr>
                <w:rFonts w:cs="Arial"/>
                <w:b/>
              </w:rPr>
              <w:t>(if different to above)</w:t>
            </w:r>
          </w:p>
        </w:tc>
        <w:tc>
          <w:tcPr>
            <w:tcW w:w="6285" w:type="dxa"/>
            <w:shd w:val="clear" w:color="auto" w:fill="F2F2F2" w:themeFill="background1" w:themeFillShade="F2"/>
          </w:tcPr>
          <w:p w14:paraId="00638FE4" w14:textId="77777777" w:rsidR="007E3E47" w:rsidRPr="000A5650" w:rsidRDefault="007E3E47" w:rsidP="007E3E47">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address&gt;</w:t>
            </w:r>
          </w:p>
        </w:tc>
      </w:tr>
      <w:tr w:rsidR="007E3E47" w:rsidRPr="000A5650" w14:paraId="00638FE8" w14:textId="77777777" w:rsidTr="0041283F">
        <w:trPr>
          <w:trHeight w:val="402"/>
        </w:trPr>
        <w:tc>
          <w:tcPr>
            <w:tcW w:w="2775" w:type="dxa"/>
            <w:shd w:val="clear" w:color="auto" w:fill="D9D9D9" w:themeFill="background1" w:themeFillShade="D9"/>
          </w:tcPr>
          <w:p w14:paraId="00638FE6" w14:textId="77777777" w:rsidR="007E3E47" w:rsidRPr="000A5650" w:rsidRDefault="007E3E47" w:rsidP="007E3E47">
            <w:pPr>
              <w:spacing w:before="120" w:after="120"/>
              <w:rPr>
                <w:rFonts w:cs="Arial"/>
                <w:b/>
                <w:i/>
              </w:rPr>
            </w:pPr>
            <w:r w:rsidRPr="000A5650">
              <w:rPr>
                <w:rFonts w:cs="Arial"/>
                <w:b/>
              </w:rPr>
              <w:t>E-mail</w:t>
            </w:r>
          </w:p>
        </w:tc>
        <w:tc>
          <w:tcPr>
            <w:tcW w:w="6285" w:type="dxa"/>
            <w:shd w:val="clear" w:color="auto" w:fill="F2F2F2" w:themeFill="background1" w:themeFillShade="F2"/>
          </w:tcPr>
          <w:p w14:paraId="00638FE7" w14:textId="77777777" w:rsidR="007E3E47" w:rsidRPr="000A5650" w:rsidRDefault="007E3E47" w:rsidP="007E3E47">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email address&gt;</w:t>
            </w:r>
          </w:p>
        </w:tc>
      </w:tr>
      <w:tr w:rsidR="007E3E47" w:rsidRPr="000A5650" w14:paraId="00638FEB" w14:textId="77777777" w:rsidTr="0041283F">
        <w:trPr>
          <w:trHeight w:val="402"/>
        </w:trPr>
        <w:tc>
          <w:tcPr>
            <w:tcW w:w="2775" w:type="dxa"/>
            <w:shd w:val="clear" w:color="auto" w:fill="D9D9D9" w:themeFill="background1" w:themeFillShade="D9"/>
          </w:tcPr>
          <w:p w14:paraId="00638FE9" w14:textId="77777777" w:rsidR="007E3E47" w:rsidRPr="000A5650" w:rsidRDefault="007E3E47" w:rsidP="007E3E47">
            <w:pPr>
              <w:spacing w:before="120" w:after="120"/>
              <w:rPr>
                <w:rFonts w:cs="Arial"/>
                <w:b/>
              </w:rPr>
            </w:pPr>
            <w:r w:rsidRPr="000A5650">
              <w:rPr>
                <w:rFonts w:cs="Arial"/>
                <w:b/>
                <w:iCs/>
              </w:rPr>
              <w:t>Telephone</w:t>
            </w:r>
          </w:p>
        </w:tc>
        <w:tc>
          <w:tcPr>
            <w:tcW w:w="6285" w:type="dxa"/>
            <w:shd w:val="clear" w:color="auto" w:fill="F2F2F2" w:themeFill="background1" w:themeFillShade="F2"/>
          </w:tcPr>
          <w:p w14:paraId="00638FEA" w14:textId="77777777" w:rsidR="007E3E47" w:rsidRPr="000A5650" w:rsidRDefault="007E3E47" w:rsidP="007E3E47">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&lt;insert phone number&gt;</w:t>
            </w:r>
          </w:p>
        </w:tc>
      </w:tr>
      <w:tr w:rsidR="007E3E47" w:rsidRPr="000A5650" w14:paraId="00638FEE" w14:textId="77777777" w:rsidTr="0041283F">
        <w:trPr>
          <w:trHeight w:val="402"/>
        </w:trPr>
        <w:tc>
          <w:tcPr>
            <w:tcW w:w="2775" w:type="dxa"/>
            <w:shd w:val="clear" w:color="auto" w:fill="D9D9D9" w:themeFill="background1" w:themeFillShade="D9"/>
          </w:tcPr>
          <w:p w14:paraId="00638FEC" w14:textId="77777777" w:rsidR="007E3E47" w:rsidRPr="000A5650" w:rsidRDefault="007E3E47" w:rsidP="007E3E47">
            <w:pPr>
              <w:spacing w:before="120" w:after="120"/>
              <w:rPr>
                <w:rFonts w:cs="Arial"/>
                <w:b/>
                <w:iCs/>
              </w:rPr>
            </w:pPr>
            <w:r w:rsidRPr="000A5650">
              <w:rPr>
                <w:rFonts w:cs="Arial"/>
                <w:b/>
                <w:iCs/>
              </w:rPr>
              <w:t>Role</w:t>
            </w:r>
          </w:p>
        </w:tc>
        <w:tc>
          <w:tcPr>
            <w:tcW w:w="6285" w:type="dxa"/>
            <w:shd w:val="clear" w:color="auto" w:fill="F2F2F2" w:themeFill="background1" w:themeFillShade="F2"/>
          </w:tcPr>
          <w:p w14:paraId="00638FED" w14:textId="77777777" w:rsidR="007E3E47" w:rsidRPr="000A5650" w:rsidRDefault="007E3E47" w:rsidP="007E3E47">
            <w:pPr>
              <w:tabs>
                <w:tab w:val="left" w:pos="-1985"/>
              </w:tabs>
              <w:overflowPunct w:val="0"/>
              <w:autoSpaceDE w:val="0"/>
              <w:autoSpaceDN w:val="0"/>
              <w:adjustRightInd w:val="0"/>
              <w:spacing w:before="120" w:after="120"/>
              <w:jc w:val="both"/>
              <w:textAlignment w:val="baseline"/>
              <w:rPr>
                <w:rFonts w:cs="Arial"/>
                <w:color w:val="000000"/>
                <w:highlight w:val="lightGray"/>
              </w:rPr>
            </w:pPr>
            <w:r w:rsidRPr="000A5650">
              <w:rPr>
                <w:rFonts w:cs="Arial"/>
                <w:color w:val="000000"/>
                <w:highlight w:val="lightGray"/>
              </w:rPr>
              <w:t xml:space="preserve">&lt;insert details&gt; </w:t>
            </w:r>
          </w:p>
        </w:tc>
      </w:tr>
    </w:tbl>
    <w:p w14:paraId="00638FEF" w14:textId="77777777" w:rsidR="007E3E47" w:rsidRPr="000A5650" w:rsidRDefault="007E3E47" w:rsidP="007E3E47">
      <w:pPr>
        <w:pStyle w:val="BodyText"/>
        <w:sectPr w:rsidR="007E3E47" w:rsidRPr="000A5650" w:rsidSect="00CC188A">
          <w:footerReference w:type="default" r:id="rId14"/>
          <w:pgSz w:w="11906" w:h="16838" w:code="9"/>
          <w:pgMar w:top="1701" w:right="1418" w:bottom="1701" w:left="1418" w:header="567" w:footer="567" w:gutter="0"/>
          <w:pgNumType w:fmt="lowerRoman"/>
          <w:cols w:space="708"/>
          <w:docGrid w:linePitch="360"/>
        </w:sectPr>
      </w:pPr>
    </w:p>
    <w:p w14:paraId="00638FF0" w14:textId="18B5D881" w:rsidR="00B16AFC" w:rsidRPr="00811A76" w:rsidRDefault="000B5DC9" w:rsidP="00811A76">
      <w:pPr>
        <w:pStyle w:val="ListNumber"/>
        <w:numPr>
          <w:ilvl w:val="0"/>
          <w:numId w:val="0"/>
        </w:numPr>
        <w:rPr>
          <w:b/>
          <w:bCs/>
          <w:sz w:val="32"/>
          <w:szCs w:val="32"/>
        </w:rPr>
      </w:pPr>
      <w:bookmarkStart w:id="9" w:name="_Toc473461161"/>
      <w:bookmarkStart w:id="10" w:name="_Toc477274183"/>
      <w:r w:rsidRPr="00811A76">
        <w:rPr>
          <w:b/>
          <w:bCs/>
          <w:sz w:val="32"/>
          <w:szCs w:val="32"/>
        </w:rPr>
        <w:lastRenderedPageBreak/>
        <w:t>T</w:t>
      </w:r>
      <w:r w:rsidR="007E3E47" w:rsidRPr="00811A76">
        <w:rPr>
          <w:b/>
          <w:bCs/>
          <w:sz w:val="32"/>
          <w:szCs w:val="32"/>
        </w:rPr>
        <w:t>echnical P</w:t>
      </w:r>
      <w:r w:rsidR="00B16AFC" w:rsidRPr="00811A76">
        <w:rPr>
          <w:b/>
          <w:bCs/>
          <w:sz w:val="32"/>
          <w:szCs w:val="32"/>
        </w:rPr>
        <w:t>roposal</w:t>
      </w:r>
      <w:bookmarkEnd w:id="9"/>
      <w:bookmarkEnd w:id="10"/>
    </w:p>
    <w:p w14:paraId="025C7905" w14:textId="77777777" w:rsidR="00971192" w:rsidRPr="002B60B0" w:rsidRDefault="00971192" w:rsidP="00971192">
      <w:pPr>
        <w:rPr>
          <w:rFonts w:cs="Arial"/>
          <w:sz w:val="22"/>
          <w:szCs w:val="22"/>
        </w:rPr>
      </w:pPr>
      <w:r w:rsidRPr="002B60B0">
        <w:rPr>
          <w:rFonts w:cs="Arial"/>
          <w:sz w:val="22"/>
          <w:szCs w:val="22"/>
        </w:rPr>
        <w:t>Proposals should be clearly structured to address the following key areas:</w:t>
      </w:r>
    </w:p>
    <w:p w14:paraId="10BE1E1B" w14:textId="2ACDDC5B" w:rsidR="00971192" w:rsidRPr="002B60B0" w:rsidRDefault="00971192" w:rsidP="00971192">
      <w:pPr>
        <w:rPr>
          <w:rFonts w:cs="Arial"/>
          <w:b/>
          <w:bCs/>
          <w:sz w:val="22"/>
          <w:szCs w:val="22"/>
        </w:rPr>
      </w:pPr>
      <w:r>
        <w:rPr>
          <w:rFonts w:cs="Arial"/>
          <w:b/>
          <w:bCs/>
          <w:sz w:val="22"/>
          <w:szCs w:val="22"/>
        </w:rPr>
        <w:t xml:space="preserve">1. </w:t>
      </w:r>
      <w:r w:rsidRPr="002B60B0">
        <w:rPr>
          <w:rFonts w:cs="Arial"/>
          <w:b/>
          <w:bCs/>
          <w:sz w:val="22"/>
          <w:szCs w:val="22"/>
        </w:rPr>
        <w:t xml:space="preserve"> Organizational Capacity and Experience</w:t>
      </w:r>
    </w:p>
    <w:p w14:paraId="6895BA69" w14:textId="77777777" w:rsidR="00971192" w:rsidRPr="002B60B0" w:rsidRDefault="00971192" w:rsidP="00971192">
      <w:pPr>
        <w:pStyle w:val="ListParagraph"/>
        <w:numPr>
          <w:ilvl w:val="0"/>
          <w:numId w:val="33"/>
        </w:numPr>
        <w:spacing w:after="160" w:line="278" w:lineRule="auto"/>
        <w:rPr>
          <w:rFonts w:cs="Arial"/>
          <w:sz w:val="22"/>
          <w:szCs w:val="22"/>
        </w:rPr>
      </w:pPr>
      <w:r w:rsidRPr="002B60B0">
        <w:rPr>
          <w:rFonts w:cs="Arial"/>
          <w:sz w:val="22"/>
          <w:szCs w:val="22"/>
        </w:rPr>
        <w:t xml:space="preserve">Organizational profile highlighting relevant experience with similar programs and cohorts.  </w:t>
      </w:r>
    </w:p>
    <w:p w14:paraId="531D4EB8" w14:textId="77777777" w:rsidR="00971192" w:rsidRPr="002B60B0" w:rsidRDefault="00971192" w:rsidP="00971192">
      <w:pPr>
        <w:pStyle w:val="ListParagraph"/>
        <w:numPr>
          <w:ilvl w:val="0"/>
          <w:numId w:val="33"/>
        </w:numPr>
        <w:spacing w:after="160" w:line="278" w:lineRule="auto"/>
        <w:rPr>
          <w:rFonts w:cs="Arial"/>
          <w:sz w:val="22"/>
          <w:szCs w:val="22"/>
        </w:rPr>
      </w:pPr>
      <w:r w:rsidRPr="002B60B0">
        <w:rPr>
          <w:rFonts w:cs="Arial"/>
          <w:sz w:val="22"/>
          <w:szCs w:val="22"/>
        </w:rPr>
        <w:t xml:space="preserve">Resumes/CVs of key personnel proposed for program leadership and delivery.  </w:t>
      </w:r>
    </w:p>
    <w:p w14:paraId="2661DD5C" w14:textId="77777777" w:rsidR="00971192" w:rsidRPr="002B60B0" w:rsidRDefault="00971192" w:rsidP="00971192">
      <w:pPr>
        <w:pStyle w:val="ListParagraph"/>
        <w:numPr>
          <w:ilvl w:val="0"/>
          <w:numId w:val="33"/>
        </w:numPr>
        <w:spacing w:after="160" w:line="278" w:lineRule="auto"/>
        <w:rPr>
          <w:rFonts w:cs="Arial"/>
          <w:sz w:val="22"/>
          <w:szCs w:val="22"/>
        </w:rPr>
      </w:pPr>
      <w:r w:rsidRPr="002B60B0">
        <w:rPr>
          <w:rFonts w:cs="Arial"/>
          <w:sz w:val="22"/>
          <w:szCs w:val="22"/>
        </w:rPr>
        <w:t>Demonstrated capacity in logistical and stakeholder management.</w:t>
      </w:r>
    </w:p>
    <w:p w14:paraId="309B7674" w14:textId="188427EF" w:rsidR="00971192" w:rsidRPr="002B60B0" w:rsidRDefault="00971192" w:rsidP="00971192">
      <w:pPr>
        <w:rPr>
          <w:rFonts w:cs="Arial"/>
          <w:b/>
          <w:bCs/>
          <w:sz w:val="22"/>
          <w:szCs w:val="22"/>
        </w:rPr>
      </w:pPr>
      <w:r>
        <w:rPr>
          <w:rFonts w:cs="Arial"/>
          <w:b/>
          <w:bCs/>
          <w:sz w:val="22"/>
          <w:szCs w:val="22"/>
        </w:rPr>
        <w:t>2.</w:t>
      </w:r>
      <w:r w:rsidRPr="002B60B0">
        <w:rPr>
          <w:rFonts w:cs="Arial"/>
          <w:b/>
          <w:bCs/>
          <w:sz w:val="22"/>
          <w:szCs w:val="22"/>
        </w:rPr>
        <w:t xml:space="preserve"> Program Design and Delivery</w:t>
      </w:r>
    </w:p>
    <w:p w14:paraId="571C1E7A" w14:textId="77777777" w:rsidR="00971192" w:rsidRPr="002B60B0" w:rsidRDefault="00971192" w:rsidP="00971192">
      <w:pPr>
        <w:pStyle w:val="ListParagraph"/>
        <w:numPr>
          <w:ilvl w:val="0"/>
          <w:numId w:val="32"/>
        </w:numPr>
        <w:spacing w:after="160" w:line="278" w:lineRule="auto"/>
        <w:rPr>
          <w:rFonts w:cs="Arial"/>
          <w:sz w:val="22"/>
          <w:szCs w:val="22"/>
        </w:rPr>
      </w:pPr>
      <w:r w:rsidRPr="002B60B0">
        <w:rPr>
          <w:rFonts w:cs="Arial"/>
          <w:sz w:val="22"/>
          <w:szCs w:val="22"/>
        </w:rPr>
        <w:t xml:space="preserve">Comprehensive description of the approach to delivering all MLN components as outlined in the Scope of Work.  </w:t>
      </w:r>
    </w:p>
    <w:p w14:paraId="6CCA1319" w14:textId="77777777" w:rsidR="00971192" w:rsidRPr="002B60B0" w:rsidRDefault="00971192" w:rsidP="00971192">
      <w:pPr>
        <w:pStyle w:val="ListParagraph"/>
        <w:numPr>
          <w:ilvl w:val="0"/>
          <w:numId w:val="32"/>
        </w:numPr>
        <w:spacing w:after="160" w:line="278" w:lineRule="auto"/>
        <w:rPr>
          <w:rFonts w:cs="Arial"/>
          <w:sz w:val="22"/>
          <w:szCs w:val="22"/>
        </w:rPr>
      </w:pPr>
      <w:r w:rsidRPr="002B60B0">
        <w:rPr>
          <w:rFonts w:cs="Arial"/>
          <w:sz w:val="22"/>
          <w:szCs w:val="22"/>
        </w:rPr>
        <w:t xml:space="preserve">Methodology for collaborative co-design with MAP SU, participants, and alumni.  </w:t>
      </w:r>
    </w:p>
    <w:p w14:paraId="1F4B8BB0" w14:textId="77777777" w:rsidR="00971192" w:rsidRPr="002B60B0" w:rsidRDefault="00971192" w:rsidP="00971192">
      <w:pPr>
        <w:pStyle w:val="ListParagraph"/>
        <w:numPr>
          <w:ilvl w:val="0"/>
          <w:numId w:val="32"/>
        </w:numPr>
        <w:spacing w:after="160" w:line="278" w:lineRule="auto"/>
        <w:rPr>
          <w:rFonts w:cs="Arial"/>
          <w:sz w:val="22"/>
          <w:szCs w:val="22"/>
        </w:rPr>
      </w:pPr>
      <w:r w:rsidRPr="002B60B0">
        <w:rPr>
          <w:rFonts w:cs="Arial"/>
          <w:sz w:val="22"/>
          <w:szCs w:val="22"/>
        </w:rPr>
        <w:t xml:space="preserve">Strategy to support academic and social preparedness, including pre-departure training coordination.  </w:t>
      </w:r>
    </w:p>
    <w:p w14:paraId="303A9E1A" w14:textId="77777777" w:rsidR="00971192" w:rsidRDefault="00971192" w:rsidP="00971192">
      <w:pPr>
        <w:pStyle w:val="ListParagraph"/>
        <w:numPr>
          <w:ilvl w:val="0"/>
          <w:numId w:val="34"/>
        </w:numPr>
        <w:spacing w:after="160" w:line="278" w:lineRule="auto"/>
        <w:rPr>
          <w:rFonts w:cs="Arial"/>
          <w:sz w:val="22"/>
          <w:szCs w:val="22"/>
        </w:rPr>
      </w:pPr>
      <w:r w:rsidRPr="002B60B0">
        <w:rPr>
          <w:rFonts w:cs="Arial"/>
          <w:sz w:val="22"/>
          <w:szCs w:val="22"/>
        </w:rPr>
        <w:t>Approach to establishing and managing the online learning and networking platform.</w:t>
      </w:r>
    </w:p>
    <w:p w14:paraId="53D02A01" w14:textId="77777777" w:rsidR="00971192" w:rsidRDefault="00971192" w:rsidP="00971192">
      <w:pPr>
        <w:pStyle w:val="ListParagraph"/>
        <w:numPr>
          <w:ilvl w:val="0"/>
          <w:numId w:val="34"/>
        </w:numPr>
        <w:spacing w:after="160" w:line="278" w:lineRule="auto"/>
        <w:rPr>
          <w:rFonts w:cs="Arial"/>
          <w:sz w:val="22"/>
          <w:szCs w:val="22"/>
        </w:rPr>
      </w:pPr>
      <w:r>
        <w:rPr>
          <w:rFonts w:cs="Arial"/>
          <w:sz w:val="22"/>
          <w:szCs w:val="22"/>
        </w:rPr>
        <w:t xml:space="preserve">Approach to integrating GEDSI, Climate Action, </w:t>
      </w:r>
      <w:proofErr w:type="gramStart"/>
      <w:r>
        <w:rPr>
          <w:rFonts w:cs="Arial"/>
          <w:sz w:val="22"/>
          <w:szCs w:val="22"/>
        </w:rPr>
        <w:t>Locally-Led</w:t>
      </w:r>
      <w:proofErr w:type="gramEnd"/>
      <w:r>
        <w:rPr>
          <w:rFonts w:cs="Arial"/>
          <w:sz w:val="22"/>
          <w:szCs w:val="22"/>
        </w:rPr>
        <w:t xml:space="preserve"> Development and First Nations Participation. </w:t>
      </w:r>
    </w:p>
    <w:p w14:paraId="73E84B0A" w14:textId="77777777" w:rsidR="00971192" w:rsidRPr="002B60B0" w:rsidRDefault="00971192" w:rsidP="00971192">
      <w:pPr>
        <w:pStyle w:val="ListParagraph"/>
        <w:numPr>
          <w:ilvl w:val="0"/>
          <w:numId w:val="34"/>
        </w:numPr>
        <w:spacing w:after="160" w:line="278" w:lineRule="auto"/>
        <w:rPr>
          <w:rFonts w:cs="Arial"/>
          <w:sz w:val="22"/>
          <w:szCs w:val="22"/>
        </w:rPr>
      </w:pPr>
      <w:r w:rsidRPr="002B60B0">
        <w:rPr>
          <w:rFonts w:cs="Arial"/>
          <w:sz w:val="22"/>
          <w:szCs w:val="22"/>
        </w:rPr>
        <w:t xml:space="preserve">Identification of potential risks and mitigation strategies.  </w:t>
      </w:r>
    </w:p>
    <w:p w14:paraId="4E7A461B" w14:textId="08C8E4F4" w:rsidR="00971192" w:rsidRPr="002B60B0" w:rsidRDefault="00971192" w:rsidP="00971192">
      <w:pPr>
        <w:rPr>
          <w:rFonts w:cs="Arial"/>
          <w:b/>
          <w:bCs/>
          <w:sz w:val="22"/>
          <w:szCs w:val="22"/>
        </w:rPr>
      </w:pPr>
      <w:r>
        <w:rPr>
          <w:rFonts w:cs="Arial"/>
          <w:b/>
          <w:bCs/>
          <w:sz w:val="22"/>
          <w:szCs w:val="22"/>
        </w:rPr>
        <w:t xml:space="preserve">3. </w:t>
      </w:r>
      <w:r w:rsidRPr="002B60B0">
        <w:rPr>
          <w:rFonts w:cs="Arial"/>
          <w:b/>
          <w:bCs/>
          <w:sz w:val="22"/>
          <w:szCs w:val="22"/>
        </w:rPr>
        <w:t xml:space="preserve"> Monitoring, Evaluation and Learning</w:t>
      </w:r>
    </w:p>
    <w:p w14:paraId="43E0518D" w14:textId="77777777" w:rsidR="00971192" w:rsidRPr="002B60B0" w:rsidRDefault="00971192" w:rsidP="00971192">
      <w:pPr>
        <w:pStyle w:val="ListParagraph"/>
        <w:numPr>
          <w:ilvl w:val="0"/>
          <w:numId w:val="34"/>
        </w:numPr>
        <w:spacing w:after="160" w:line="278" w:lineRule="auto"/>
        <w:rPr>
          <w:rFonts w:cs="Arial"/>
          <w:sz w:val="22"/>
          <w:szCs w:val="22"/>
        </w:rPr>
      </w:pPr>
      <w:r w:rsidRPr="002B60B0">
        <w:rPr>
          <w:rFonts w:cs="Arial"/>
          <w:sz w:val="22"/>
          <w:szCs w:val="22"/>
        </w:rPr>
        <w:t xml:space="preserve">Detailed MEL approach, including data collection, reporting, and continuous improvement strategies.  </w:t>
      </w:r>
    </w:p>
    <w:p w14:paraId="0FA5739B" w14:textId="77777777" w:rsidR="00971192" w:rsidRPr="002B60B0" w:rsidRDefault="00971192" w:rsidP="00971192">
      <w:pPr>
        <w:pStyle w:val="ListParagraph"/>
        <w:numPr>
          <w:ilvl w:val="0"/>
          <w:numId w:val="34"/>
        </w:numPr>
        <w:spacing w:after="160" w:line="278" w:lineRule="auto"/>
        <w:rPr>
          <w:rFonts w:cs="Arial"/>
          <w:sz w:val="22"/>
          <w:szCs w:val="22"/>
        </w:rPr>
      </w:pPr>
      <w:r w:rsidRPr="002B60B0">
        <w:rPr>
          <w:rFonts w:cs="Arial"/>
          <w:sz w:val="22"/>
          <w:szCs w:val="22"/>
        </w:rPr>
        <w:t>Quality assurance measures aligned with MEL Framework requirements.</w:t>
      </w:r>
    </w:p>
    <w:p w14:paraId="5950AB91" w14:textId="77777777" w:rsidR="00971192" w:rsidRPr="002B60B0" w:rsidRDefault="00971192" w:rsidP="00971192">
      <w:pPr>
        <w:rPr>
          <w:rFonts w:cs="Arial"/>
          <w:b/>
          <w:bCs/>
          <w:sz w:val="22"/>
          <w:szCs w:val="22"/>
        </w:rPr>
      </w:pPr>
      <w:r w:rsidRPr="002B60B0">
        <w:rPr>
          <w:rFonts w:cs="Arial"/>
          <w:b/>
          <w:bCs/>
          <w:sz w:val="22"/>
          <w:szCs w:val="22"/>
        </w:rPr>
        <w:t>5.4 Budget and Value for Money</w:t>
      </w:r>
    </w:p>
    <w:p w14:paraId="06D2C49A" w14:textId="77777777" w:rsidR="00971192" w:rsidRDefault="00971192" w:rsidP="00971192">
      <w:pPr>
        <w:pStyle w:val="ListParagraph"/>
        <w:numPr>
          <w:ilvl w:val="0"/>
          <w:numId w:val="35"/>
        </w:numPr>
        <w:spacing w:after="160" w:line="278" w:lineRule="auto"/>
        <w:rPr>
          <w:rFonts w:cs="Arial"/>
          <w:sz w:val="22"/>
          <w:szCs w:val="22"/>
        </w:rPr>
      </w:pPr>
      <w:r w:rsidRPr="002B60B0">
        <w:rPr>
          <w:rFonts w:cs="Arial"/>
          <w:sz w:val="22"/>
          <w:szCs w:val="22"/>
        </w:rPr>
        <w:t xml:space="preserve">Detailed and itemized budget aligned with all aspects of the scope. </w:t>
      </w:r>
    </w:p>
    <w:p w14:paraId="5ECD0323" w14:textId="7A7ABA22" w:rsidR="00971192" w:rsidRPr="002B60B0" w:rsidRDefault="00971192" w:rsidP="00971192">
      <w:pPr>
        <w:pStyle w:val="ListParagraph"/>
        <w:numPr>
          <w:ilvl w:val="0"/>
          <w:numId w:val="35"/>
        </w:numPr>
        <w:spacing w:after="160" w:line="278" w:lineRule="auto"/>
        <w:rPr>
          <w:rFonts w:cs="Arial"/>
          <w:sz w:val="22"/>
          <w:szCs w:val="22"/>
        </w:rPr>
      </w:pPr>
      <w:r>
        <w:rPr>
          <w:rFonts w:cs="Arial"/>
          <w:sz w:val="22"/>
          <w:szCs w:val="22"/>
        </w:rPr>
        <w:t>The delivery partner is expected to cover logistical costs including participants and trainers’ accommodation, living allowance, airfares/transport</w:t>
      </w:r>
      <w:r w:rsidR="00A4293E">
        <w:rPr>
          <w:rFonts w:cs="Arial"/>
          <w:sz w:val="22"/>
          <w:szCs w:val="22"/>
        </w:rPr>
        <w:t>, materials</w:t>
      </w:r>
      <w:r w:rsidR="00621359">
        <w:rPr>
          <w:rFonts w:cs="Arial"/>
          <w:sz w:val="22"/>
          <w:szCs w:val="22"/>
        </w:rPr>
        <w:t xml:space="preserve">, venue and catering, networking events  </w:t>
      </w:r>
      <w:r>
        <w:rPr>
          <w:rFonts w:cs="Arial"/>
          <w:sz w:val="22"/>
          <w:szCs w:val="22"/>
        </w:rPr>
        <w:t xml:space="preserve"> </w:t>
      </w:r>
      <w:r w:rsidRPr="002B60B0">
        <w:rPr>
          <w:rFonts w:cs="Arial"/>
          <w:sz w:val="22"/>
          <w:szCs w:val="22"/>
        </w:rPr>
        <w:t xml:space="preserve"> </w:t>
      </w:r>
    </w:p>
    <w:p w14:paraId="79FE4295" w14:textId="77777777" w:rsidR="00971192" w:rsidRDefault="00971192" w:rsidP="00971192">
      <w:pPr>
        <w:pStyle w:val="ListParagraph"/>
        <w:numPr>
          <w:ilvl w:val="0"/>
          <w:numId w:val="35"/>
        </w:numPr>
        <w:spacing w:after="160" w:line="278" w:lineRule="auto"/>
        <w:rPr>
          <w:rFonts w:cs="Arial"/>
          <w:sz w:val="22"/>
          <w:szCs w:val="22"/>
        </w:rPr>
      </w:pPr>
      <w:r w:rsidRPr="002B60B0">
        <w:rPr>
          <w:rFonts w:cs="Arial"/>
          <w:sz w:val="22"/>
          <w:szCs w:val="22"/>
        </w:rPr>
        <w:t>Clear justification demonstrating efficient and effective use of resources consistent with DFAT value for money principles.</w:t>
      </w:r>
    </w:p>
    <w:p w14:paraId="2A4D4B69" w14:textId="77777777" w:rsidR="00971192" w:rsidRPr="00F61EF3" w:rsidRDefault="00971192" w:rsidP="00971192">
      <w:pPr>
        <w:rPr>
          <w:rFonts w:cs="Arial"/>
          <w:sz w:val="22"/>
          <w:szCs w:val="22"/>
        </w:rPr>
      </w:pPr>
      <w:r w:rsidRPr="00F61EF3">
        <w:rPr>
          <w:rFonts w:cs="Arial"/>
          <w:sz w:val="22"/>
          <w:szCs w:val="22"/>
        </w:rPr>
        <w:t>Proposals should be limited to a maximum of 20 pages (</w:t>
      </w:r>
      <w:r>
        <w:rPr>
          <w:rFonts w:cs="Arial"/>
          <w:sz w:val="22"/>
          <w:szCs w:val="22"/>
        </w:rPr>
        <w:t>excluding Annexes</w:t>
      </w:r>
      <w:r w:rsidRPr="00F61EF3">
        <w:rPr>
          <w:rFonts w:cs="Arial"/>
          <w:sz w:val="22"/>
          <w:szCs w:val="22"/>
        </w:rPr>
        <w:t>).</w:t>
      </w:r>
    </w:p>
    <w:p w14:paraId="7252C997" w14:textId="77777777" w:rsidR="00971192" w:rsidRPr="00F61EF3" w:rsidRDefault="00971192" w:rsidP="00971192">
      <w:pPr>
        <w:rPr>
          <w:rFonts w:cs="Arial"/>
          <w:sz w:val="22"/>
          <w:szCs w:val="22"/>
        </w:rPr>
      </w:pPr>
      <w:r w:rsidRPr="00F61EF3">
        <w:rPr>
          <w:rFonts w:cs="Arial"/>
          <w:sz w:val="22"/>
          <w:szCs w:val="22"/>
        </w:rPr>
        <w:t>Please include the following annexes:</w:t>
      </w:r>
    </w:p>
    <w:p w14:paraId="6D0CACE0" w14:textId="4CB9D1BA" w:rsidR="00971192" w:rsidRPr="00F61EF3" w:rsidRDefault="00971192" w:rsidP="00971192">
      <w:pPr>
        <w:pStyle w:val="ListParagraph"/>
        <w:numPr>
          <w:ilvl w:val="0"/>
          <w:numId w:val="36"/>
        </w:numPr>
        <w:spacing w:after="160" w:line="278" w:lineRule="auto"/>
        <w:rPr>
          <w:rFonts w:cs="Arial"/>
          <w:sz w:val="22"/>
          <w:szCs w:val="22"/>
        </w:rPr>
      </w:pPr>
      <w:r w:rsidRPr="00F61EF3">
        <w:rPr>
          <w:rFonts w:cs="Arial"/>
          <w:sz w:val="22"/>
          <w:szCs w:val="22"/>
        </w:rPr>
        <w:t xml:space="preserve">Annex 1: Risk Management Plan </w:t>
      </w:r>
      <w:r>
        <w:rPr>
          <w:rFonts w:cs="Arial"/>
          <w:sz w:val="22"/>
          <w:szCs w:val="22"/>
        </w:rPr>
        <w:t xml:space="preserve">- maximum of 2 pages  </w:t>
      </w:r>
    </w:p>
    <w:p w14:paraId="1A50F381" w14:textId="5D883082" w:rsidR="00971192" w:rsidRDefault="00971192" w:rsidP="00971192">
      <w:pPr>
        <w:pStyle w:val="ListParagraph"/>
        <w:numPr>
          <w:ilvl w:val="0"/>
          <w:numId w:val="36"/>
        </w:numPr>
        <w:spacing w:after="160" w:line="278" w:lineRule="auto"/>
        <w:rPr>
          <w:rFonts w:cs="Arial"/>
          <w:sz w:val="22"/>
          <w:szCs w:val="22"/>
        </w:rPr>
      </w:pPr>
      <w:r w:rsidRPr="00F61EF3">
        <w:rPr>
          <w:rFonts w:cs="Arial"/>
          <w:sz w:val="22"/>
          <w:szCs w:val="22"/>
        </w:rPr>
        <w:t>Annex 2: Training Plan for the Pre-Departure Training Component</w:t>
      </w:r>
      <w:r>
        <w:rPr>
          <w:rFonts w:cs="Arial"/>
          <w:sz w:val="22"/>
          <w:szCs w:val="22"/>
        </w:rPr>
        <w:t xml:space="preserve"> – 5 pages maximum </w:t>
      </w:r>
    </w:p>
    <w:p w14:paraId="2E9A6585" w14:textId="77777777" w:rsidR="00971192" w:rsidRDefault="00971192" w:rsidP="00971192">
      <w:pPr>
        <w:pStyle w:val="ListParagraph"/>
        <w:numPr>
          <w:ilvl w:val="0"/>
          <w:numId w:val="36"/>
        </w:numPr>
        <w:spacing w:after="160" w:line="278" w:lineRule="auto"/>
        <w:rPr>
          <w:rFonts w:cs="Arial"/>
          <w:sz w:val="22"/>
          <w:szCs w:val="22"/>
        </w:rPr>
      </w:pPr>
      <w:r>
        <w:rPr>
          <w:rFonts w:cs="Arial"/>
          <w:sz w:val="22"/>
          <w:szCs w:val="22"/>
        </w:rPr>
        <w:t xml:space="preserve">Annex 3: 2-page CVs of Key Personnel </w:t>
      </w:r>
    </w:p>
    <w:p w14:paraId="5D7F6642" w14:textId="77777777" w:rsidR="00971192" w:rsidRDefault="00971192" w:rsidP="00971192">
      <w:pPr>
        <w:pStyle w:val="ListParagraph"/>
        <w:numPr>
          <w:ilvl w:val="0"/>
          <w:numId w:val="36"/>
        </w:numPr>
        <w:spacing w:after="160" w:line="278" w:lineRule="auto"/>
        <w:rPr>
          <w:rFonts w:cs="Arial"/>
          <w:sz w:val="22"/>
          <w:szCs w:val="22"/>
        </w:rPr>
      </w:pPr>
      <w:r>
        <w:rPr>
          <w:rFonts w:cs="Arial"/>
          <w:sz w:val="22"/>
          <w:szCs w:val="22"/>
        </w:rPr>
        <w:t xml:space="preserve">Annex 4: Financial Proposal </w:t>
      </w:r>
    </w:p>
    <w:p w14:paraId="743567FE" w14:textId="3B6A2B3D" w:rsidR="00971192" w:rsidRPr="00F61EF3" w:rsidRDefault="00971192" w:rsidP="00971192">
      <w:pPr>
        <w:pStyle w:val="ListParagraph"/>
        <w:numPr>
          <w:ilvl w:val="0"/>
          <w:numId w:val="36"/>
        </w:numPr>
        <w:spacing w:after="160" w:line="278" w:lineRule="auto"/>
        <w:rPr>
          <w:rFonts w:cs="Arial"/>
          <w:sz w:val="22"/>
          <w:szCs w:val="22"/>
        </w:rPr>
      </w:pPr>
      <w:r>
        <w:rPr>
          <w:rFonts w:cs="Arial"/>
          <w:sz w:val="22"/>
          <w:szCs w:val="22"/>
        </w:rPr>
        <w:t xml:space="preserve">Annex 5: Statutory Declaration </w:t>
      </w:r>
      <w:r w:rsidR="00E136A9">
        <w:rPr>
          <w:rFonts w:cs="Arial"/>
          <w:sz w:val="22"/>
          <w:szCs w:val="22"/>
        </w:rPr>
        <w:t xml:space="preserve">(Template Provided) </w:t>
      </w:r>
    </w:p>
    <w:p w14:paraId="154D8380" w14:textId="07FCA542" w:rsidR="008F7B62" w:rsidRPr="00992B97" w:rsidRDefault="008F7B62" w:rsidP="008F7B62">
      <w:pPr>
        <w:spacing w:line="240" w:lineRule="auto"/>
        <w:rPr>
          <w:bCs/>
        </w:rPr>
      </w:pPr>
    </w:p>
    <w:p w14:paraId="35CAE6B8" w14:textId="77777777" w:rsidR="00971192" w:rsidRDefault="00971192" w:rsidP="007B49E0">
      <w:pPr>
        <w:pStyle w:val="ContentsHeading"/>
      </w:pPr>
      <w:bookmarkStart w:id="11" w:name="_Toc473894976"/>
      <w:bookmarkStart w:id="12" w:name="_Toc477274192"/>
      <w:bookmarkStart w:id="13" w:name="_Toc473894972"/>
      <w:bookmarkStart w:id="14" w:name="_Toc477274189"/>
    </w:p>
    <w:p w14:paraId="18C77699" w14:textId="77777777" w:rsidR="00971192" w:rsidRDefault="00971192" w:rsidP="007B49E0">
      <w:pPr>
        <w:pStyle w:val="ContentsHeading"/>
      </w:pPr>
    </w:p>
    <w:p w14:paraId="300F6E3F" w14:textId="01DF7148" w:rsidR="007B49E0" w:rsidRDefault="007B49E0" w:rsidP="007B49E0">
      <w:pPr>
        <w:pStyle w:val="ContentsHeading"/>
      </w:pPr>
      <w:r w:rsidRPr="000A5650">
        <w:lastRenderedPageBreak/>
        <w:t xml:space="preserve">Annex </w:t>
      </w:r>
      <w:bookmarkEnd w:id="11"/>
      <w:bookmarkEnd w:id="12"/>
      <w:r>
        <w:t>1</w:t>
      </w:r>
    </w:p>
    <w:p w14:paraId="0B9C1C32" w14:textId="77777777" w:rsidR="00971192" w:rsidRPr="001636FB" w:rsidRDefault="00971192" w:rsidP="00971192">
      <w:pPr>
        <w:pStyle w:val="BodyCopy"/>
        <w:rPr>
          <w:sz w:val="28"/>
          <w:szCs w:val="28"/>
        </w:rPr>
      </w:pPr>
      <w:r w:rsidRPr="001636FB">
        <w:rPr>
          <w:sz w:val="28"/>
          <w:szCs w:val="28"/>
        </w:rPr>
        <w:t>Risk Management Matrix</w:t>
      </w:r>
    </w:p>
    <w:p w14:paraId="7EF26F3F" w14:textId="77777777" w:rsidR="00971192" w:rsidRPr="001636FB" w:rsidRDefault="00971192" w:rsidP="00971192">
      <w:pPr>
        <w:pStyle w:val="BodyCopy"/>
        <w:rPr>
          <w:sz w:val="28"/>
          <w:szCs w:val="28"/>
        </w:rPr>
      </w:pPr>
    </w:p>
    <w:p w14:paraId="35A2AFDC" w14:textId="77777777" w:rsidR="00971192" w:rsidRPr="000A5650" w:rsidRDefault="00971192" w:rsidP="00971192">
      <w:pPr>
        <w:pStyle w:val="BodyText"/>
        <w:sectPr w:rsidR="00971192" w:rsidRPr="000A5650" w:rsidSect="00971192">
          <w:pgSz w:w="11906" w:h="16838" w:code="9"/>
          <w:pgMar w:top="1701" w:right="1418" w:bottom="1701" w:left="1418" w:header="567" w:footer="567" w:gutter="0"/>
          <w:cols w:space="708"/>
          <w:docGrid w:linePitch="360"/>
        </w:sect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2"/>
        <w:gridCol w:w="3119"/>
        <w:gridCol w:w="3260"/>
        <w:gridCol w:w="425"/>
        <w:gridCol w:w="426"/>
        <w:gridCol w:w="425"/>
        <w:gridCol w:w="4111"/>
        <w:gridCol w:w="1620"/>
      </w:tblGrid>
      <w:tr w:rsidR="00971192" w:rsidRPr="000A5650" w14:paraId="66CDF957" w14:textId="77777777" w:rsidTr="00B307C1">
        <w:tc>
          <w:tcPr>
            <w:tcW w:w="562" w:type="dxa"/>
            <w:shd w:val="clear" w:color="auto" w:fill="D9D9D9" w:themeFill="background1" w:themeFillShade="D9"/>
            <w:vAlign w:val="center"/>
          </w:tcPr>
          <w:p w14:paraId="3D415B05" w14:textId="77777777" w:rsidR="00971192" w:rsidRPr="000A5650" w:rsidRDefault="00971192" w:rsidP="00B307C1">
            <w:pPr>
              <w:widowControl w:val="0"/>
              <w:spacing w:before="120" w:after="120" w:line="240" w:lineRule="atLeast"/>
              <w:rPr>
                <w:b/>
              </w:rPr>
            </w:pPr>
            <w:r w:rsidRPr="000A5650">
              <w:rPr>
                <w:b/>
              </w:rPr>
              <w:lastRenderedPageBreak/>
              <w:t>#</w:t>
            </w:r>
          </w:p>
        </w:tc>
        <w:tc>
          <w:tcPr>
            <w:tcW w:w="3119" w:type="dxa"/>
            <w:shd w:val="clear" w:color="auto" w:fill="D9D9D9" w:themeFill="background1" w:themeFillShade="D9"/>
            <w:vAlign w:val="center"/>
          </w:tcPr>
          <w:p w14:paraId="0F4DAF54" w14:textId="77777777" w:rsidR="00971192" w:rsidRPr="000A5650" w:rsidRDefault="00971192" w:rsidP="00B307C1">
            <w:pPr>
              <w:widowControl w:val="0"/>
              <w:spacing w:before="120" w:after="120" w:line="240" w:lineRule="atLeast"/>
              <w:rPr>
                <w:b/>
              </w:rPr>
            </w:pPr>
            <w:r w:rsidRPr="000A5650">
              <w:rPr>
                <w:b/>
              </w:rPr>
              <w:t>Risk</w:t>
            </w:r>
          </w:p>
        </w:tc>
        <w:tc>
          <w:tcPr>
            <w:tcW w:w="3260" w:type="dxa"/>
            <w:shd w:val="clear" w:color="auto" w:fill="D9D9D9" w:themeFill="background1" w:themeFillShade="D9"/>
            <w:vAlign w:val="center"/>
          </w:tcPr>
          <w:p w14:paraId="324BDB32" w14:textId="77777777" w:rsidR="00971192" w:rsidRPr="000A5650" w:rsidRDefault="00971192" w:rsidP="00B307C1">
            <w:pPr>
              <w:widowControl w:val="0"/>
              <w:spacing w:before="120" w:after="120" w:line="240" w:lineRule="atLeast"/>
              <w:rPr>
                <w:b/>
              </w:rPr>
            </w:pPr>
            <w:r w:rsidRPr="000A5650">
              <w:rPr>
                <w:b/>
                <w:highlight w:val="yellow"/>
              </w:rPr>
              <w:t>Title XXXX</w:t>
            </w:r>
          </w:p>
        </w:tc>
        <w:tc>
          <w:tcPr>
            <w:tcW w:w="425" w:type="dxa"/>
            <w:shd w:val="clear" w:color="auto" w:fill="D9D9D9" w:themeFill="background1" w:themeFillShade="D9"/>
            <w:vAlign w:val="center"/>
          </w:tcPr>
          <w:p w14:paraId="2324D10D" w14:textId="77777777" w:rsidR="00971192" w:rsidRPr="000A5650" w:rsidRDefault="00971192" w:rsidP="00B307C1">
            <w:pPr>
              <w:widowControl w:val="0"/>
              <w:spacing w:before="120" w:after="120" w:line="240" w:lineRule="atLeast"/>
              <w:rPr>
                <w:b/>
              </w:rPr>
            </w:pPr>
            <w:r w:rsidRPr="000A5650">
              <w:rPr>
                <w:b/>
              </w:rPr>
              <w:t>L</w:t>
            </w:r>
          </w:p>
        </w:tc>
        <w:tc>
          <w:tcPr>
            <w:tcW w:w="426" w:type="dxa"/>
            <w:shd w:val="clear" w:color="auto" w:fill="D9D9D9" w:themeFill="background1" w:themeFillShade="D9"/>
            <w:vAlign w:val="center"/>
          </w:tcPr>
          <w:p w14:paraId="5674A8ED" w14:textId="77777777" w:rsidR="00971192" w:rsidRPr="000A5650" w:rsidRDefault="00971192" w:rsidP="00B307C1">
            <w:pPr>
              <w:widowControl w:val="0"/>
              <w:spacing w:before="120" w:after="120" w:line="240" w:lineRule="atLeast"/>
              <w:rPr>
                <w:b/>
              </w:rPr>
            </w:pPr>
            <w:r w:rsidRPr="000A5650">
              <w:rPr>
                <w:b/>
              </w:rPr>
              <w:t>C</w:t>
            </w:r>
          </w:p>
        </w:tc>
        <w:tc>
          <w:tcPr>
            <w:tcW w:w="425" w:type="dxa"/>
            <w:shd w:val="clear" w:color="auto" w:fill="D9D9D9" w:themeFill="background1" w:themeFillShade="D9"/>
            <w:vAlign w:val="center"/>
          </w:tcPr>
          <w:p w14:paraId="548177B2" w14:textId="77777777" w:rsidR="00971192" w:rsidRPr="000A5650" w:rsidRDefault="00971192" w:rsidP="00B307C1">
            <w:pPr>
              <w:widowControl w:val="0"/>
              <w:spacing w:before="120" w:after="120" w:line="240" w:lineRule="atLeast"/>
              <w:rPr>
                <w:b/>
              </w:rPr>
            </w:pPr>
            <w:r w:rsidRPr="000A5650">
              <w:rPr>
                <w:b/>
              </w:rPr>
              <w:t>R</w:t>
            </w:r>
          </w:p>
        </w:tc>
        <w:tc>
          <w:tcPr>
            <w:tcW w:w="4111" w:type="dxa"/>
            <w:shd w:val="clear" w:color="auto" w:fill="D9D9D9" w:themeFill="background1" w:themeFillShade="D9"/>
            <w:vAlign w:val="center"/>
          </w:tcPr>
          <w:p w14:paraId="05D9BB37" w14:textId="77777777" w:rsidR="00971192" w:rsidRPr="000A5650" w:rsidRDefault="00971192" w:rsidP="00B307C1">
            <w:pPr>
              <w:widowControl w:val="0"/>
              <w:spacing w:before="120" w:after="120" w:line="240" w:lineRule="atLeast"/>
              <w:rPr>
                <w:b/>
              </w:rPr>
            </w:pPr>
            <w:r w:rsidRPr="000A5650">
              <w:rPr>
                <w:b/>
              </w:rPr>
              <w:t>Contractor Risk Management</w:t>
            </w:r>
          </w:p>
        </w:tc>
        <w:tc>
          <w:tcPr>
            <w:tcW w:w="1620" w:type="dxa"/>
            <w:shd w:val="clear" w:color="auto" w:fill="D9D9D9" w:themeFill="background1" w:themeFillShade="D9"/>
            <w:vAlign w:val="center"/>
          </w:tcPr>
          <w:p w14:paraId="0CEFCE67" w14:textId="77777777" w:rsidR="00971192" w:rsidRPr="000A5650" w:rsidRDefault="00971192" w:rsidP="00B307C1">
            <w:pPr>
              <w:widowControl w:val="0"/>
              <w:spacing w:before="120" w:after="120" w:line="240" w:lineRule="atLeast"/>
              <w:rPr>
                <w:b/>
              </w:rPr>
            </w:pPr>
            <w:r w:rsidRPr="000A5650">
              <w:rPr>
                <w:b/>
              </w:rPr>
              <w:t>Nominated Contractor Personnel</w:t>
            </w:r>
          </w:p>
        </w:tc>
      </w:tr>
      <w:tr w:rsidR="00971192" w:rsidRPr="000A5650" w14:paraId="5E369F58" w14:textId="77777777" w:rsidTr="00B307C1">
        <w:tc>
          <w:tcPr>
            <w:tcW w:w="562" w:type="dxa"/>
            <w:shd w:val="clear" w:color="auto" w:fill="F2F2F2" w:themeFill="background1" w:themeFillShade="F2"/>
          </w:tcPr>
          <w:p w14:paraId="06E37A17" w14:textId="77777777" w:rsidR="00971192" w:rsidRPr="000A5650" w:rsidRDefault="00971192" w:rsidP="00B307C1">
            <w:pPr>
              <w:widowControl w:val="0"/>
              <w:spacing w:before="120" w:after="120" w:line="240" w:lineRule="atLeast"/>
            </w:pPr>
          </w:p>
        </w:tc>
        <w:tc>
          <w:tcPr>
            <w:tcW w:w="3119" w:type="dxa"/>
            <w:shd w:val="clear" w:color="auto" w:fill="F2F2F2" w:themeFill="background1" w:themeFillShade="F2"/>
          </w:tcPr>
          <w:p w14:paraId="5FCF8504" w14:textId="77777777" w:rsidR="00971192" w:rsidRPr="000A5650" w:rsidRDefault="00971192" w:rsidP="00B307C1">
            <w:pPr>
              <w:widowControl w:val="0"/>
              <w:spacing w:before="120" w:after="120" w:line="240" w:lineRule="atLeast"/>
            </w:pPr>
          </w:p>
        </w:tc>
        <w:tc>
          <w:tcPr>
            <w:tcW w:w="3260" w:type="dxa"/>
            <w:shd w:val="clear" w:color="auto" w:fill="F2F2F2" w:themeFill="background1" w:themeFillShade="F2"/>
          </w:tcPr>
          <w:p w14:paraId="372EE14A" w14:textId="77777777" w:rsidR="00971192" w:rsidRPr="000A5650" w:rsidRDefault="00971192" w:rsidP="00B307C1">
            <w:pPr>
              <w:widowControl w:val="0"/>
              <w:spacing w:before="120" w:after="120" w:line="240" w:lineRule="atLeast"/>
            </w:pPr>
          </w:p>
        </w:tc>
        <w:tc>
          <w:tcPr>
            <w:tcW w:w="425" w:type="dxa"/>
            <w:shd w:val="clear" w:color="auto" w:fill="F2F2F2" w:themeFill="background1" w:themeFillShade="F2"/>
          </w:tcPr>
          <w:p w14:paraId="1C85B0DF" w14:textId="77777777" w:rsidR="00971192" w:rsidRPr="000A5650" w:rsidRDefault="00971192" w:rsidP="00B307C1">
            <w:pPr>
              <w:widowControl w:val="0"/>
              <w:spacing w:before="120" w:after="120" w:line="240" w:lineRule="atLeast"/>
            </w:pPr>
          </w:p>
        </w:tc>
        <w:tc>
          <w:tcPr>
            <w:tcW w:w="426" w:type="dxa"/>
            <w:shd w:val="clear" w:color="auto" w:fill="F2F2F2" w:themeFill="background1" w:themeFillShade="F2"/>
          </w:tcPr>
          <w:p w14:paraId="4FDF1E72" w14:textId="77777777" w:rsidR="00971192" w:rsidRPr="000A5650" w:rsidRDefault="00971192" w:rsidP="00B307C1">
            <w:pPr>
              <w:widowControl w:val="0"/>
              <w:spacing w:before="120" w:after="120" w:line="240" w:lineRule="atLeast"/>
            </w:pPr>
          </w:p>
        </w:tc>
        <w:tc>
          <w:tcPr>
            <w:tcW w:w="425" w:type="dxa"/>
            <w:shd w:val="clear" w:color="auto" w:fill="F2F2F2" w:themeFill="background1" w:themeFillShade="F2"/>
          </w:tcPr>
          <w:p w14:paraId="3D9FE789" w14:textId="77777777" w:rsidR="00971192" w:rsidRPr="000A5650" w:rsidRDefault="00971192" w:rsidP="00B307C1">
            <w:pPr>
              <w:widowControl w:val="0"/>
              <w:spacing w:before="120" w:after="120" w:line="240" w:lineRule="atLeast"/>
            </w:pPr>
          </w:p>
        </w:tc>
        <w:tc>
          <w:tcPr>
            <w:tcW w:w="4111" w:type="dxa"/>
            <w:shd w:val="clear" w:color="auto" w:fill="F2F2F2" w:themeFill="background1" w:themeFillShade="F2"/>
          </w:tcPr>
          <w:p w14:paraId="3A8250BB" w14:textId="77777777" w:rsidR="00971192" w:rsidRPr="000A5650" w:rsidRDefault="00971192" w:rsidP="00B307C1">
            <w:pPr>
              <w:widowControl w:val="0"/>
              <w:spacing w:before="120" w:after="120" w:line="240" w:lineRule="atLeast"/>
            </w:pPr>
          </w:p>
        </w:tc>
        <w:tc>
          <w:tcPr>
            <w:tcW w:w="1620" w:type="dxa"/>
            <w:shd w:val="clear" w:color="auto" w:fill="F2F2F2" w:themeFill="background1" w:themeFillShade="F2"/>
          </w:tcPr>
          <w:p w14:paraId="345FE73B" w14:textId="77777777" w:rsidR="00971192" w:rsidRPr="000A5650" w:rsidRDefault="00971192" w:rsidP="00B307C1">
            <w:pPr>
              <w:widowControl w:val="0"/>
              <w:spacing w:before="120" w:after="120" w:line="240" w:lineRule="atLeast"/>
            </w:pPr>
          </w:p>
        </w:tc>
      </w:tr>
      <w:tr w:rsidR="00971192" w:rsidRPr="000A5650" w14:paraId="5EB60143" w14:textId="77777777" w:rsidTr="00B307C1">
        <w:tc>
          <w:tcPr>
            <w:tcW w:w="562" w:type="dxa"/>
            <w:shd w:val="clear" w:color="auto" w:fill="F2F2F2" w:themeFill="background1" w:themeFillShade="F2"/>
          </w:tcPr>
          <w:p w14:paraId="708BD5CC" w14:textId="77777777" w:rsidR="00971192" w:rsidRPr="000A5650" w:rsidRDefault="00971192" w:rsidP="00B307C1">
            <w:pPr>
              <w:widowControl w:val="0"/>
              <w:spacing w:before="120" w:after="120" w:line="240" w:lineRule="atLeast"/>
            </w:pPr>
          </w:p>
        </w:tc>
        <w:tc>
          <w:tcPr>
            <w:tcW w:w="3119" w:type="dxa"/>
            <w:shd w:val="clear" w:color="auto" w:fill="F2F2F2" w:themeFill="background1" w:themeFillShade="F2"/>
          </w:tcPr>
          <w:p w14:paraId="3F95E35A" w14:textId="77777777" w:rsidR="00971192" w:rsidRPr="000A5650" w:rsidRDefault="00971192" w:rsidP="00B307C1">
            <w:pPr>
              <w:widowControl w:val="0"/>
              <w:spacing w:before="120" w:after="120" w:line="240" w:lineRule="atLeast"/>
            </w:pPr>
          </w:p>
        </w:tc>
        <w:tc>
          <w:tcPr>
            <w:tcW w:w="3260" w:type="dxa"/>
            <w:shd w:val="clear" w:color="auto" w:fill="F2F2F2" w:themeFill="background1" w:themeFillShade="F2"/>
          </w:tcPr>
          <w:p w14:paraId="743FD16E" w14:textId="77777777" w:rsidR="00971192" w:rsidRPr="000A5650" w:rsidRDefault="00971192" w:rsidP="00B307C1">
            <w:pPr>
              <w:widowControl w:val="0"/>
              <w:spacing w:before="120" w:after="120" w:line="240" w:lineRule="atLeast"/>
            </w:pPr>
          </w:p>
        </w:tc>
        <w:tc>
          <w:tcPr>
            <w:tcW w:w="425" w:type="dxa"/>
            <w:shd w:val="clear" w:color="auto" w:fill="F2F2F2" w:themeFill="background1" w:themeFillShade="F2"/>
          </w:tcPr>
          <w:p w14:paraId="4F524BB7" w14:textId="77777777" w:rsidR="00971192" w:rsidRPr="000A5650" w:rsidRDefault="00971192" w:rsidP="00B307C1">
            <w:pPr>
              <w:widowControl w:val="0"/>
              <w:spacing w:before="120" w:after="120" w:line="240" w:lineRule="atLeast"/>
            </w:pPr>
          </w:p>
        </w:tc>
        <w:tc>
          <w:tcPr>
            <w:tcW w:w="426" w:type="dxa"/>
            <w:shd w:val="clear" w:color="auto" w:fill="F2F2F2" w:themeFill="background1" w:themeFillShade="F2"/>
          </w:tcPr>
          <w:p w14:paraId="232F94E8" w14:textId="77777777" w:rsidR="00971192" w:rsidRPr="000A5650" w:rsidRDefault="00971192" w:rsidP="00B307C1">
            <w:pPr>
              <w:widowControl w:val="0"/>
              <w:spacing w:before="120" w:after="120" w:line="240" w:lineRule="atLeast"/>
            </w:pPr>
          </w:p>
        </w:tc>
        <w:tc>
          <w:tcPr>
            <w:tcW w:w="425" w:type="dxa"/>
            <w:shd w:val="clear" w:color="auto" w:fill="F2F2F2" w:themeFill="background1" w:themeFillShade="F2"/>
          </w:tcPr>
          <w:p w14:paraId="7370518F" w14:textId="77777777" w:rsidR="00971192" w:rsidRPr="000A5650" w:rsidRDefault="00971192" w:rsidP="00B307C1">
            <w:pPr>
              <w:widowControl w:val="0"/>
              <w:spacing w:before="120" w:after="120" w:line="240" w:lineRule="atLeast"/>
            </w:pPr>
          </w:p>
        </w:tc>
        <w:tc>
          <w:tcPr>
            <w:tcW w:w="4111" w:type="dxa"/>
            <w:shd w:val="clear" w:color="auto" w:fill="F2F2F2" w:themeFill="background1" w:themeFillShade="F2"/>
          </w:tcPr>
          <w:p w14:paraId="36F5CD84" w14:textId="77777777" w:rsidR="00971192" w:rsidRPr="000A5650" w:rsidRDefault="00971192" w:rsidP="00B307C1">
            <w:pPr>
              <w:widowControl w:val="0"/>
              <w:spacing w:before="120" w:after="120" w:line="240" w:lineRule="atLeast"/>
            </w:pPr>
          </w:p>
        </w:tc>
        <w:tc>
          <w:tcPr>
            <w:tcW w:w="1620" w:type="dxa"/>
            <w:shd w:val="clear" w:color="auto" w:fill="F2F2F2" w:themeFill="background1" w:themeFillShade="F2"/>
          </w:tcPr>
          <w:p w14:paraId="0EDA1075" w14:textId="77777777" w:rsidR="00971192" w:rsidRPr="000A5650" w:rsidRDefault="00971192" w:rsidP="00B307C1">
            <w:pPr>
              <w:widowControl w:val="0"/>
              <w:spacing w:before="120" w:after="120" w:line="240" w:lineRule="atLeast"/>
            </w:pPr>
          </w:p>
        </w:tc>
      </w:tr>
      <w:tr w:rsidR="00971192" w:rsidRPr="000A5650" w14:paraId="1DD1FAB0" w14:textId="77777777" w:rsidTr="00B307C1">
        <w:tc>
          <w:tcPr>
            <w:tcW w:w="562" w:type="dxa"/>
            <w:shd w:val="clear" w:color="auto" w:fill="F2F2F2" w:themeFill="background1" w:themeFillShade="F2"/>
          </w:tcPr>
          <w:p w14:paraId="075B605A" w14:textId="77777777" w:rsidR="00971192" w:rsidRPr="000A5650" w:rsidRDefault="00971192" w:rsidP="00B307C1">
            <w:pPr>
              <w:widowControl w:val="0"/>
              <w:spacing w:before="120" w:after="120" w:line="240" w:lineRule="atLeast"/>
            </w:pPr>
          </w:p>
        </w:tc>
        <w:tc>
          <w:tcPr>
            <w:tcW w:w="3119" w:type="dxa"/>
            <w:shd w:val="clear" w:color="auto" w:fill="F2F2F2" w:themeFill="background1" w:themeFillShade="F2"/>
          </w:tcPr>
          <w:p w14:paraId="578C1D95" w14:textId="77777777" w:rsidR="00971192" w:rsidRPr="000A5650" w:rsidRDefault="00971192" w:rsidP="00B307C1">
            <w:pPr>
              <w:widowControl w:val="0"/>
              <w:spacing w:before="120" w:after="120" w:line="240" w:lineRule="atLeast"/>
            </w:pPr>
          </w:p>
        </w:tc>
        <w:tc>
          <w:tcPr>
            <w:tcW w:w="3260" w:type="dxa"/>
            <w:shd w:val="clear" w:color="auto" w:fill="F2F2F2" w:themeFill="background1" w:themeFillShade="F2"/>
          </w:tcPr>
          <w:p w14:paraId="3557C282" w14:textId="77777777" w:rsidR="00971192" w:rsidRPr="000A5650" w:rsidRDefault="00971192" w:rsidP="00B307C1">
            <w:pPr>
              <w:widowControl w:val="0"/>
              <w:spacing w:before="120" w:after="120" w:line="240" w:lineRule="atLeast"/>
            </w:pPr>
          </w:p>
        </w:tc>
        <w:tc>
          <w:tcPr>
            <w:tcW w:w="425" w:type="dxa"/>
            <w:shd w:val="clear" w:color="auto" w:fill="F2F2F2" w:themeFill="background1" w:themeFillShade="F2"/>
          </w:tcPr>
          <w:p w14:paraId="02CDC5DA" w14:textId="77777777" w:rsidR="00971192" w:rsidRPr="000A5650" w:rsidRDefault="00971192" w:rsidP="00B307C1">
            <w:pPr>
              <w:widowControl w:val="0"/>
              <w:spacing w:before="120" w:after="120" w:line="240" w:lineRule="atLeast"/>
            </w:pPr>
          </w:p>
        </w:tc>
        <w:tc>
          <w:tcPr>
            <w:tcW w:w="426" w:type="dxa"/>
            <w:shd w:val="clear" w:color="auto" w:fill="F2F2F2" w:themeFill="background1" w:themeFillShade="F2"/>
          </w:tcPr>
          <w:p w14:paraId="2B2C00C2" w14:textId="77777777" w:rsidR="00971192" w:rsidRPr="000A5650" w:rsidRDefault="00971192" w:rsidP="00B307C1">
            <w:pPr>
              <w:widowControl w:val="0"/>
              <w:spacing w:before="120" w:after="120" w:line="240" w:lineRule="atLeast"/>
            </w:pPr>
          </w:p>
        </w:tc>
        <w:tc>
          <w:tcPr>
            <w:tcW w:w="425" w:type="dxa"/>
            <w:shd w:val="clear" w:color="auto" w:fill="F2F2F2" w:themeFill="background1" w:themeFillShade="F2"/>
          </w:tcPr>
          <w:p w14:paraId="5225CDAC" w14:textId="77777777" w:rsidR="00971192" w:rsidRPr="000A5650" w:rsidRDefault="00971192" w:rsidP="00B307C1">
            <w:pPr>
              <w:widowControl w:val="0"/>
              <w:spacing w:before="120" w:after="120" w:line="240" w:lineRule="atLeast"/>
            </w:pPr>
          </w:p>
        </w:tc>
        <w:tc>
          <w:tcPr>
            <w:tcW w:w="4111" w:type="dxa"/>
            <w:shd w:val="clear" w:color="auto" w:fill="F2F2F2" w:themeFill="background1" w:themeFillShade="F2"/>
          </w:tcPr>
          <w:p w14:paraId="0F501D00" w14:textId="77777777" w:rsidR="00971192" w:rsidRPr="000A5650" w:rsidRDefault="00971192" w:rsidP="00B307C1">
            <w:pPr>
              <w:widowControl w:val="0"/>
              <w:spacing w:before="120" w:after="120" w:line="240" w:lineRule="atLeast"/>
            </w:pPr>
          </w:p>
        </w:tc>
        <w:tc>
          <w:tcPr>
            <w:tcW w:w="1620" w:type="dxa"/>
            <w:shd w:val="clear" w:color="auto" w:fill="F2F2F2" w:themeFill="background1" w:themeFillShade="F2"/>
          </w:tcPr>
          <w:p w14:paraId="0F75307E" w14:textId="77777777" w:rsidR="00971192" w:rsidRPr="000A5650" w:rsidRDefault="00971192" w:rsidP="00B307C1">
            <w:pPr>
              <w:widowControl w:val="0"/>
              <w:spacing w:before="120" w:after="120" w:line="240" w:lineRule="atLeast"/>
            </w:pPr>
          </w:p>
        </w:tc>
      </w:tr>
      <w:tr w:rsidR="00971192" w:rsidRPr="000A5650" w14:paraId="0EFD7425" w14:textId="77777777" w:rsidTr="00B307C1">
        <w:tc>
          <w:tcPr>
            <w:tcW w:w="562" w:type="dxa"/>
            <w:shd w:val="clear" w:color="auto" w:fill="F2F2F2" w:themeFill="background1" w:themeFillShade="F2"/>
          </w:tcPr>
          <w:p w14:paraId="1B8AEC29" w14:textId="77777777" w:rsidR="00971192" w:rsidRPr="000A5650" w:rsidRDefault="00971192" w:rsidP="00B307C1">
            <w:pPr>
              <w:widowControl w:val="0"/>
              <w:spacing w:before="120" w:after="120" w:line="240" w:lineRule="atLeast"/>
            </w:pPr>
          </w:p>
        </w:tc>
        <w:tc>
          <w:tcPr>
            <w:tcW w:w="3119" w:type="dxa"/>
            <w:shd w:val="clear" w:color="auto" w:fill="F2F2F2" w:themeFill="background1" w:themeFillShade="F2"/>
          </w:tcPr>
          <w:p w14:paraId="3B92998A" w14:textId="77777777" w:rsidR="00971192" w:rsidRPr="000A5650" w:rsidRDefault="00971192" w:rsidP="00B307C1">
            <w:pPr>
              <w:widowControl w:val="0"/>
              <w:spacing w:before="120" w:after="120" w:line="240" w:lineRule="atLeast"/>
            </w:pPr>
          </w:p>
        </w:tc>
        <w:tc>
          <w:tcPr>
            <w:tcW w:w="3260" w:type="dxa"/>
            <w:shd w:val="clear" w:color="auto" w:fill="F2F2F2" w:themeFill="background1" w:themeFillShade="F2"/>
          </w:tcPr>
          <w:p w14:paraId="02192944" w14:textId="77777777" w:rsidR="00971192" w:rsidRPr="000A5650" w:rsidRDefault="00971192" w:rsidP="00B307C1">
            <w:pPr>
              <w:widowControl w:val="0"/>
              <w:spacing w:before="120" w:after="120" w:line="240" w:lineRule="atLeast"/>
            </w:pPr>
          </w:p>
        </w:tc>
        <w:tc>
          <w:tcPr>
            <w:tcW w:w="425" w:type="dxa"/>
            <w:shd w:val="clear" w:color="auto" w:fill="F2F2F2" w:themeFill="background1" w:themeFillShade="F2"/>
          </w:tcPr>
          <w:p w14:paraId="1A50B8EC" w14:textId="77777777" w:rsidR="00971192" w:rsidRPr="000A5650" w:rsidRDefault="00971192" w:rsidP="00B307C1">
            <w:pPr>
              <w:widowControl w:val="0"/>
              <w:spacing w:before="120" w:after="120" w:line="240" w:lineRule="atLeast"/>
            </w:pPr>
          </w:p>
        </w:tc>
        <w:tc>
          <w:tcPr>
            <w:tcW w:w="426" w:type="dxa"/>
            <w:shd w:val="clear" w:color="auto" w:fill="F2F2F2" w:themeFill="background1" w:themeFillShade="F2"/>
          </w:tcPr>
          <w:p w14:paraId="25D2F773" w14:textId="77777777" w:rsidR="00971192" w:rsidRPr="000A5650" w:rsidRDefault="00971192" w:rsidP="00B307C1">
            <w:pPr>
              <w:widowControl w:val="0"/>
              <w:spacing w:before="120" w:after="120" w:line="240" w:lineRule="atLeast"/>
            </w:pPr>
          </w:p>
        </w:tc>
        <w:tc>
          <w:tcPr>
            <w:tcW w:w="425" w:type="dxa"/>
            <w:shd w:val="clear" w:color="auto" w:fill="F2F2F2" w:themeFill="background1" w:themeFillShade="F2"/>
          </w:tcPr>
          <w:p w14:paraId="296BCCB9" w14:textId="77777777" w:rsidR="00971192" w:rsidRPr="000A5650" w:rsidRDefault="00971192" w:rsidP="00B307C1">
            <w:pPr>
              <w:widowControl w:val="0"/>
              <w:spacing w:before="120" w:after="120" w:line="240" w:lineRule="atLeast"/>
            </w:pPr>
          </w:p>
        </w:tc>
        <w:tc>
          <w:tcPr>
            <w:tcW w:w="4111" w:type="dxa"/>
            <w:shd w:val="clear" w:color="auto" w:fill="F2F2F2" w:themeFill="background1" w:themeFillShade="F2"/>
          </w:tcPr>
          <w:p w14:paraId="279995CC" w14:textId="77777777" w:rsidR="00971192" w:rsidRPr="000A5650" w:rsidRDefault="00971192" w:rsidP="00B307C1">
            <w:pPr>
              <w:widowControl w:val="0"/>
              <w:spacing w:before="120" w:after="120" w:line="240" w:lineRule="atLeast"/>
            </w:pPr>
          </w:p>
        </w:tc>
        <w:tc>
          <w:tcPr>
            <w:tcW w:w="1620" w:type="dxa"/>
            <w:shd w:val="clear" w:color="auto" w:fill="F2F2F2" w:themeFill="background1" w:themeFillShade="F2"/>
          </w:tcPr>
          <w:p w14:paraId="4A147C9D" w14:textId="77777777" w:rsidR="00971192" w:rsidRPr="000A5650" w:rsidRDefault="00971192" w:rsidP="00B307C1">
            <w:pPr>
              <w:widowControl w:val="0"/>
              <w:spacing w:before="120" w:after="120" w:line="240" w:lineRule="atLeast"/>
            </w:pPr>
          </w:p>
        </w:tc>
      </w:tr>
      <w:tr w:rsidR="00971192" w:rsidRPr="000A5650" w14:paraId="4469F82A" w14:textId="77777777" w:rsidTr="00B307C1">
        <w:tc>
          <w:tcPr>
            <w:tcW w:w="562" w:type="dxa"/>
            <w:shd w:val="clear" w:color="auto" w:fill="F2F2F2" w:themeFill="background1" w:themeFillShade="F2"/>
          </w:tcPr>
          <w:p w14:paraId="2C5D7281" w14:textId="77777777" w:rsidR="00971192" w:rsidRPr="000A5650" w:rsidRDefault="00971192" w:rsidP="00B307C1">
            <w:pPr>
              <w:widowControl w:val="0"/>
              <w:spacing w:before="120" w:after="120" w:line="240" w:lineRule="atLeast"/>
            </w:pPr>
          </w:p>
        </w:tc>
        <w:tc>
          <w:tcPr>
            <w:tcW w:w="3119" w:type="dxa"/>
            <w:shd w:val="clear" w:color="auto" w:fill="F2F2F2" w:themeFill="background1" w:themeFillShade="F2"/>
          </w:tcPr>
          <w:p w14:paraId="17FE8825" w14:textId="77777777" w:rsidR="00971192" w:rsidRPr="000A5650" w:rsidRDefault="00971192" w:rsidP="00B307C1">
            <w:pPr>
              <w:widowControl w:val="0"/>
              <w:spacing w:before="120" w:after="120" w:line="240" w:lineRule="atLeast"/>
            </w:pPr>
          </w:p>
        </w:tc>
        <w:tc>
          <w:tcPr>
            <w:tcW w:w="3260" w:type="dxa"/>
            <w:shd w:val="clear" w:color="auto" w:fill="F2F2F2" w:themeFill="background1" w:themeFillShade="F2"/>
          </w:tcPr>
          <w:p w14:paraId="1AB9BFA5" w14:textId="77777777" w:rsidR="00971192" w:rsidRPr="000A5650" w:rsidRDefault="00971192" w:rsidP="00B307C1">
            <w:pPr>
              <w:widowControl w:val="0"/>
              <w:spacing w:before="120" w:after="120" w:line="240" w:lineRule="atLeast"/>
            </w:pPr>
          </w:p>
        </w:tc>
        <w:tc>
          <w:tcPr>
            <w:tcW w:w="425" w:type="dxa"/>
            <w:shd w:val="clear" w:color="auto" w:fill="F2F2F2" w:themeFill="background1" w:themeFillShade="F2"/>
          </w:tcPr>
          <w:p w14:paraId="62F9EC5D" w14:textId="77777777" w:rsidR="00971192" w:rsidRPr="000A5650" w:rsidRDefault="00971192" w:rsidP="00B307C1">
            <w:pPr>
              <w:widowControl w:val="0"/>
              <w:spacing w:before="120" w:after="120" w:line="240" w:lineRule="atLeast"/>
            </w:pPr>
          </w:p>
        </w:tc>
        <w:tc>
          <w:tcPr>
            <w:tcW w:w="426" w:type="dxa"/>
            <w:shd w:val="clear" w:color="auto" w:fill="F2F2F2" w:themeFill="background1" w:themeFillShade="F2"/>
          </w:tcPr>
          <w:p w14:paraId="28ED9A4E" w14:textId="77777777" w:rsidR="00971192" w:rsidRPr="000A5650" w:rsidRDefault="00971192" w:rsidP="00B307C1">
            <w:pPr>
              <w:widowControl w:val="0"/>
              <w:spacing w:before="120" w:after="120" w:line="240" w:lineRule="atLeast"/>
            </w:pPr>
          </w:p>
        </w:tc>
        <w:tc>
          <w:tcPr>
            <w:tcW w:w="425" w:type="dxa"/>
            <w:shd w:val="clear" w:color="auto" w:fill="F2F2F2" w:themeFill="background1" w:themeFillShade="F2"/>
          </w:tcPr>
          <w:p w14:paraId="3E45791A" w14:textId="77777777" w:rsidR="00971192" w:rsidRPr="000A5650" w:rsidRDefault="00971192" w:rsidP="00B307C1">
            <w:pPr>
              <w:widowControl w:val="0"/>
              <w:spacing w:before="120" w:after="120" w:line="240" w:lineRule="atLeast"/>
            </w:pPr>
          </w:p>
        </w:tc>
        <w:tc>
          <w:tcPr>
            <w:tcW w:w="4111" w:type="dxa"/>
            <w:shd w:val="clear" w:color="auto" w:fill="F2F2F2" w:themeFill="background1" w:themeFillShade="F2"/>
          </w:tcPr>
          <w:p w14:paraId="0A43C153" w14:textId="77777777" w:rsidR="00971192" w:rsidRPr="000A5650" w:rsidRDefault="00971192" w:rsidP="00B307C1">
            <w:pPr>
              <w:widowControl w:val="0"/>
              <w:spacing w:before="120" w:after="120" w:line="240" w:lineRule="atLeast"/>
            </w:pPr>
          </w:p>
        </w:tc>
        <w:tc>
          <w:tcPr>
            <w:tcW w:w="1620" w:type="dxa"/>
            <w:shd w:val="clear" w:color="auto" w:fill="F2F2F2" w:themeFill="background1" w:themeFillShade="F2"/>
          </w:tcPr>
          <w:p w14:paraId="645C4FB0" w14:textId="77777777" w:rsidR="00971192" w:rsidRPr="000A5650" w:rsidRDefault="00971192" w:rsidP="00B307C1">
            <w:pPr>
              <w:widowControl w:val="0"/>
              <w:spacing w:before="120" w:after="120" w:line="240" w:lineRule="atLeast"/>
            </w:pPr>
          </w:p>
        </w:tc>
      </w:tr>
    </w:tbl>
    <w:p w14:paraId="30624C4F" w14:textId="77777777" w:rsidR="00971192" w:rsidRPr="000A5650" w:rsidRDefault="00971192" w:rsidP="00971192"/>
    <w:p w14:paraId="46163F80" w14:textId="77777777" w:rsidR="00971192" w:rsidRPr="000A5650" w:rsidRDefault="00971192" w:rsidP="00971192">
      <w:pPr>
        <w:autoSpaceDE w:val="0"/>
        <w:autoSpaceDN w:val="0"/>
        <w:adjustRightInd w:val="0"/>
        <w:spacing w:before="40" w:after="120" w:line="240" w:lineRule="auto"/>
        <w:rPr>
          <w:rFonts w:cs="Arial"/>
          <w:b/>
          <w:bCs/>
        </w:rPr>
      </w:pPr>
      <w:r w:rsidRPr="000A5650">
        <w:rPr>
          <w:rFonts w:cs="Arial"/>
          <w:b/>
          <w:bCs/>
        </w:rPr>
        <w:t>Key</w:t>
      </w:r>
    </w:p>
    <w:p w14:paraId="5E8EF24E" w14:textId="77777777" w:rsidR="00971192" w:rsidRPr="000A5650" w:rsidRDefault="00971192" w:rsidP="00971192">
      <w:pPr>
        <w:autoSpaceDE w:val="0"/>
        <w:autoSpaceDN w:val="0"/>
        <w:adjustRightInd w:val="0"/>
        <w:spacing w:before="40" w:after="40" w:line="240" w:lineRule="auto"/>
        <w:rPr>
          <w:rFonts w:cs="Arial"/>
        </w:rPr>
      </w:pPr>
      <w:r w:rsidRPr="000A5650">
        <w:rPr>
          <w:rFonts w:cs="Arial"/>
        </w:rPr>
        <w:t>L = Likelihood (5= Almost certain, 4= Likely, 3= Possible, 2= Unlikely, 1= Rare)</w:t>
      </w:r>
    </w:p>
    <w:p w14:paraId="2CF28E40" w14:textId="77777777" w:rsidR="00971192" w:rsidRPr="000A5650" w:rsidRDefault="00971192" w:rsidP="00971192">
      <w:pPr>
        <w:autoSpaceDE w:val="0"/>
        <w:autoSpaceDN w:val="0"/>
        <w:adjustRightInd w:val="0"/>
        <w:spacing w:before="40" w:after="40" w:line="240" w:lineRule="auto"/>
        <w:rPr>
          <w:rFonts w:cs="Arial"/>
        </w:rPr>
      </w:pPr>
      <w:r w:rsidRPr="000A5650">
        <w:rPr>
          <w:rFonts w:cs="Arial"/>
        </w:rPr>
        <w:t>C = Consequence (5= Severe, 4= Major, 3= Moderate, 2 = Minor, 1= Negligible)</w:t>
      </w:r>
    </w:p>
    <w:p w14:paraId="533A9579" w14:textId="77777777" w:rsidR="00971192" w:rsidRDefault="00971192" w:rsidP="00971192">
      <w:pPr>
        <w:spacing w:before="40" w:after="40"/>
        <w:rPr>
          <w:rFonts w:cs="Arial"/>
        </w:rPr>
      </w:pPr>
      <w:r w:rsidRPr="000A5650">
        <w:rPr>
          <w:rFonts w:cs="Arial"/>
        </w:rPr>
        <w:t>R = Risk level (4= Very High, 3= High, 2= Moderate, 1= Low)</w:t>
      </w:r>
    </w:p>
    <w:p w14:paraId="510DC288" w14:textId="77777777" w:rsidR="00971192" w:rsidRDefault="00971192" w:rsidP="00971192">
      <w:pPr>
        <w:spacing w:before="40" w:after="40"/>
        <w:rPr>
          <w:rFonts w:cs="Arial"/>
        </w:rPr>
      </w:pPr>
    </w:p>
    <w:p w14:paraId="7230BE2E" w14:textId="77777777" w:rsidR="00971192" w:rsidRDefault="00971192" w:rsidP="00971192">
      <w:pPr>
        <w:spacing w:before="40" w:after="40"/>
        <w:rPr>
          <w:rFonts w:cs="Arial"/>
        </w:rPr>
      </w:pPr>
    </w:p>
    <w:p w14:paraId="4C514CA5" w14:textId="77777777" w:rsidR="00971192" w:rsidRDefault="00971192" w:rsidP="00971192">
      <w:pPr>
        <w:spacing w:before="40" w:after="40"/>
        <w:rPr>
          <w:rFonts w:cs="Arial"/>
        </w:rPr>
        <w:sectPr w:rsidR="00971192" w:rsidSect="00971192">
          <w:footerReference w:type="default" r:id="rId15"/>
          <w:pgSz w:w="16838" w:h="11906" w:orient="landscape" w:code="9"/>
          <w:pgMar w:top="1418" w:right="1701" w:bottom="1418" w:left="1701" w:header="567" w:footer="567" w:gutter="0"/>
          <w:cols w:space="708"/>
          <w:docGrid w:linePitch="360"/>
        </w:sectPr>
      </w:pPr>
    </w:p>
    <w:p w14:paraId="4B798894" w14:textId="77777777" w:rsidR="00971192" w:rsidRDefault="00971192" w:rsidP="00971192">
      <w:pPr>
        <w:spacing w:before="40" w:after="40"/>
        <w:rPr>
          <w:rFonts w:cs="Arial"/>
        </w:rPr>
      </w:pPr>
    </w:p>
    <w:p w14:paraId="206A6013" w14:textId="77777777" w:rsidR="00971192" w:rsidRDefault="00971192" w:rsidP="00971192">
      <w:pPr>
        <w:spacing w:before="40" w:after="40"/>
        <w:rPr>
          <w:rFonts w:cs="Arial"/>
        </w:rPr>
      </w:pPr>
    </w:p>
    <w:p w14:paraId="6C3BEC0A" w14:textId="77777777" w:rsidR="00971192" w:rsidRPr="000A5650" w:rsidRDefault="00971192" w:rsidP="00971192">
      <w:pPr>
        <w:pStyle w:val="ContentsHeading"/>
      </w:pPr>
      <w:r w:rsidRPr="000A5650">
        <w:t xml:space="preserve">Annex </w:t>
      </w:r>
      <w:r>
        <w:t>2</w:t>
      </w:r>
    </w:p>
    <w:p w14:paraId="51DB2009" w14:textId="3A07D0A5" w:rsidR="00971192" w:rsidRDefault="00971192" w:rsidP="00971192">
      <w:pPr>
        <w:pStyle w:val="BodyCopy"/>
      </w:pPr>
      <w:r>
        <w:t xml:space="preserve">Detailed Training Plan for Pre-departure Training </w:t>
      </w:r>
    </w:p>
    <w:p w14:paraId="0FF98578" w14:textId="77777777" w:rsidR="00971192" w:rsidRDefault="00971192" w:rsidP="00971192">
      <w:pPr>
        <w:pStyle w:val="BodyCopy"/>
      </w:pPr>
    </w:p>
    <w:tbl>
      <w:tblPr>
        <w:tblStyle w:val="TableGrid"/>
        <w:tblW w:w="0" w:type="auto"/>
        <w:tblLook w:val="04A0" w:firstRow="1" w:lastRow="0" w:firstColumn="1" w:lastColumn="0" w:noHBand="0" w:noVBand="1"/>
      </w:tblPr>
      <w:tblGrid>
        <w:gridCol w:w="1812"/>
        <w:gridCol w:w="1812"/>
        <w:gridCol w:w="1812"/>
        <w:gridCol w:w="1812"/>
        <w:gridCol w:w="1812"/>
      </w:tblGrid>
      <w:tr w:rsidR="00971192" w14:paraId="004C583D" w14:textId="77777777" w:rsidTr="00971192">
        <w:tc>
          <w:tcPr>
            <w:tcW w:w="1812" w:type="dxa"/>
          </w:tcPr>
          <w:p w14:paraId="5CA1A03F" w14:textId="1B2BEEB5" w:rsidR="00971192" w:rsidRDefault="00971192" w:rsidP="00971192">
            <w:pPr>
              <w:pStyle w:val="BodyCopy"/>
            </w:pPr>
            <w:r>
              <w:t xml:space="preserve">Day/Time </w:t>
            </w:r>
          </w:p>
        </w:tc>
        <w:tc>
          <w:tcPr>
            <w:tcW w:w="1812" w:type="dxa"/>
          </w:tcPr>
          <w:p w14:paraId="3F8D8613" w14:textId="00224155" w:rsidR="00971192" w:rsidRDefault="00971192" w:rsidP="00971192">
            <w:pPr>
              <w:pStyle w:val="BodyCopy"/>
            </w:pPr>
            <w:r>
              <w:t xml:space="preserve">Topic </w:t>
            </w:r>
          </w:p>
        </w:tc>
        <w:tc>
          <w:tcPr>
            <w:tcW w:w="1812" w:type="dxa"/>
          </w:tcPr>
          <w:p w14:paraId="335D640A" w14:textId="3B3692F7" w:rsidR="00971192" w:rsidRDefault="00971192" w:rsidP="00971192">
            <w:pPr>
              <w:pStyle w:val="BodyCopy"/>
            </w:pPr>
            <w:r>
              <w:t xml:space="preserve">Session Objectives </w:t>
            </w:r>
          </w:p>
        </w:tc>
        <w:tc>
          <w:tcPr>
            <w:tcW w:w="1812" w:type="dxa"/>
          </w:tcPr>
          <w:p w14:paraId="20D3A502" w14:textId="40B1D6AB" w:rsidR="00971192" w:rsidRDefault="00971192" w:rsidP="00971192">
            <w:pPr>
              <w:pStyle w:val="BodyCopy"/>
            </w:pPr>
            <w:r>
              <w:t xml:space="preserve">Approach &amp; Methodology </w:t>
            </w:r>
          </w:p>
        </w:tc>
        <w:tc>
          <w:tcPr>
            <w:tcW w:w="1812" w:type="dxa"/>
          </w:tcPr>
          <w:p w14:paraId="322AEAB6" w14:textId="77777777" w:rsidR="00971192" w:rsidRDefault="00971192" w:rsidP="00971192">
            <w:pPr>
              <w:pStyle w:val="BodyCopy"/>
            </w:pPr>
            <w:r>
              <w:t xml:space="preserve">Facilitator </w:t>
            </w:r>
          </w:p>
          <w:p w14:paraId="726DFB3D" w14:textId="35B66299" w:rsidR="00971192" w:rsidRDefault="00971192" w:rsidP="00971192">
            <w:pPr>
              <w:pStyle w:val="BodyCopy"/>
            </w:pPr>
            <w:r>
              <w:t>(Name/s)</w:t>
            </w:r>
          </w:p>
        </w:tc>
      </w:tr>
    </w:tbl>
    <w:p w14:paraId="02BC2806" w14:textId="77777777" w:rsidR="00971192" w:rsidRPr="000A5650" w:rsidRDefault="00971192" w:rsidP="00971192">
      <w:pPr>
        <w:pStyle w:val="BodyCopy"/>
      </w:pPr>
    </w:p>
    <w:p w14:paraId="5CBD6216" w14:textId="77777777" w:rsidR="00971192" w:rsidRDefault="00971192" w:rsidP="00971192">
      <w:pPr>
        <w:spacing w:before="40" w:after="40"/>
        <w:rPr>
          <w:rFonts w:cs="Arial"/>
        </w:rPr>
      </w:pPr>
    </w:p>
    <w:p w14:paraId="19909225" w14:textId="77777777" w:rsidR="00971192" w:rsidRDefault="00971192" w:rsidP="00971192">
      <w:pPr>
        <w:spacing w:before="40" w:after="40"/>
        <w:rPr>
          <w:rFonts w:cs="Arial"/>
        </w:rPr>
      </w:pPr>
    </w:p>
    <w:p w14:paraId="61799ABE" w14:textId="77777777" w:rsidR="00971192" w:rsidRDefault="00971192" w:rsidP="00971192">
      <w:pPr>
        <w:spacing w:before="40" w:after="40"/>
        <w:rPr>
          <w:rFonts w:cs="Arial"/>
        </w:rPr>
      </w:pPr>
    </w:p>
    <w:p w14:paraId="50CAC0FB" w14:textId="77777777" w:rsidR="00971192" w:rsidRDefault="00971192" w:rsidP="00971192">
      <w:pPr>
        <w:spacing w:before="40" w:after="40"/>
        <w:rPr>
          <w:rFonts w:cs="Arial"/>
        </w:rPr>
      </w:pPr>
    </w:p>
    <w:p w14:paraId="5BF77094" w14:textId="77777777" w:rsidR="00971192" w:rsidRDefault="00971192" w:rsidP="00971192">
      <w:pPr>
        <w:spacing w:before="40" w:after="40"/>
        <w:rPr>
          <w:rFonts w:cs="Arial"/>
        </w:rPr>
      </w:pPr>
    </w:p>
    <w:p w14:paraId="1FDE0474" w14:textId="77777777" w:rsidR="00971192" w:rsidRDefault="00971192" w:rsidP="00971192">
      <w:pPr>
        <w:spacing w:before="40" w:after="40"/>
        <w:rPr>
          <w:rFonts w:cs="Arial"/>
        </w:rPr>
      </w:pPr>
    </w:p>
    <w:p w14:paraId="58388FC4" w14:textId="77777777" w:rsidR="00971192" w:rsidRDefault="00971192" w:rsidP="00971192">
      <w:pPr>
        <w:spacing w:before="40" w:after="40"/>
        <w:rPr>
          <w:rFonts w:cs="Arial"/>
        </w:rPr>
      </w:pPr>
    </w:p>
    <w:p w14:paraId="1E52666B" w14:textId="77777777" w:rsidR="007B49E0" w:rsidRPr="000A5650" w:rsidRDefault="007B49E0" w:rsidP="007B49E0">
      <w:pPr>
        <w:spacing w:after="240" w:line="240" w:lineRule="auto"/>
        <w:jc w:val="both"/>
        <w:rPr>
          <w:rFonts w:cs="Arial"/>
          <w:b/>
          <w:sz w:val="32"/>
          <w:szCs w:val="32"/>
        </w:rPr>
        <w:sectPr w:rsidR="007B49E0" w:rsidRPr="000A5650" w:rsidSect="007B49E0">
          <w:pgSz w:w="11906" w:h="16838" w:code="9"/>
          <w:pgMar w:top="1701" w:right="1418" w:bottom="1701" w:left="1418" w:header="567" w:footer="567" w:gutter="0"/>
          <w:cols w:space="708"/>
          <w:docGrid w:linePitch="360"/>
        </w:sectPr>
      </w:pPr>
    </w:p>
    <w:p w14:paraId="00639072" w14:textId="040B2497" w:rsidR="000B5DC9" w:rsidRPr="000A5650" w:rsidRDefault="000B5DC9" w:rsidP="0041283F">
      <w:pPr>
        <w:pStyle w:val="ContentsHeading"/>
      </w:pPr>
      <w:r w:rsidRPr="000A5650">
        <w:lastRenderedPageBreak/>
        <w:t xml:space="preserve">Annex </w:t>
      </w:r>
      <w:bookmarkEnd w:id="13"/>
      <w:bookmarkEnd w:id="14"/>
      <w:r w:rsidR="00971192">
        <w:t>3</w:t>
      </w:r>
    </w:p>
    <w:p w14:paraId="00639073" w14:textId="29F2F9FD" w:rsidR="00B16AFC" w:rsidRPr="000A5650" w:rsidRDefault="00B16AFC" w:rsidP="00794AA5">
      <w:pPr>
        <w:pStyle w:val="BodyCopy"/>
      </w:pPr>
      <w:bookmarkStart w:id="15" w:name="_Toc473894973"/>
      <w:r w:rsidRPr="000A5650">
        <w:t>Curricula Vitae (CVs)</w:t>
      </w:r>
      <w:bookmarkEnd w:id="15"/>
      <w:r w:rsidR="003F3D37">
        <w:t xml:space="preserve"> – Maximum of 2 pages per personnel </w:t>
      </w:r>
    </w:p>
    <w:p w14:paraId="00639074" w14:textId="77777777" w:rsidR="00794AA5" w:rsidRPr="000A5650" w:rsidRDefault="00794AA5" w:rsidP="00794AA5">
      <w:pPr>
        <w:pStyle w:val="BodyCopy"/>
      </w:pPr>
    </w:p>
    <w:p w14:paraId="00639075" w14:textId="77777777" w:rsidR="000B5DC9" w:rsidRPr="000A5650" w:rsidRDefault="000B5DC9" w:rsidP="00B16AFC">
      <w:pPr>
        <w:jc w:val="center"/>
        <w:rPr>
          <w:rFonts w:cs="Arial"/>
          <w:b/>
          <w:sz w:val="32"/>
          <w:szCs w:val="32"/>
        </w:rPr>
        <w:sectPr w:rsidR="000B5DC9" w:rsidRPr="000A5650" w:rsidSect="00232195">
          <w:pgSz w:w="11906" w:h="16838" w:code="9"/>
          <w:pgMar w:top="1701" w:right="1418" w:bottom="1701" w:left="1418" w:header="567" w:footer="567" w:gutter="0"/>
          <w:cols w:space="708"/>
          <w:docGrid w:linePitch="360"/>
        </w:sectPr>
      </w:pPr>
    </w:p>
    <w:p w14:paraId="00639076" w14:textId="77777777" w:rsidR="00B16AFC" w:rsidRPr="000A5650" w:rsidRDefault="00B16AFC" w:rsidP="00784D5C">
      <w:pPr>
        <w:pStyle w:val="ContentsHeading"/>
        <w:spacing w:before="0"/>
      </w:pPr>
      <w:bookmarkStart w:id="16" w:name="_Toc473894974"/>
      <w:bookmarkStart w:id="17" w:name="_Toc477274190"/>
      <w:r w:rsidRPr="000A5650">
        <w:lastRenderedPageBreak/>
        <w:t xml:space="preserve">Curriculum Vitae of </w:t>
      </w:r>
      <w:bookmarkEnd w:id="16"/>
      <w:r w:rsidR="007E3E47" w:rsidRPr="000A5650">
        <w:rPr>
          <w:highlight w:val="yellow"/>
        </w:rPr>
        <w:t>XXXXX</w:t>
      </w:r>
      <w:bookmarkEnd w:id="17"/>
    </w:p>
    <w:p w14:paraId="00639077" w14:textId="6B46021B" w:rsidR="00B16AFC" w:rsidRPr="000A5650" w:rsidRDefault="00456F87" w:rsidP="00CC0422">
      <w:pPr>
        <w:pStyle w:val="BodyCopy"/>
        <w:rPr>
          <w:b/>
        </w:rPr>
      </w:pPr>
      <w:r>
        <w:rPr>
          <w:b/>
        </w:rPr>
        <w:t>Role</w:t>
      </w:r>
      <w:r w:rsidR="00B16AFC" w:rsidRPr="000A5650">
        <w:rPr>
          <w:b/>
        </w:rPr>
        <w:t>:</w:t>
      </w:r>
    </w:p>
    <w:p w14:paraId="00639078" w14:textId="77777777" w:rsidR="00B16AFC" w:rsidRPr="000A5650" w:rsidRDefault="00B16AFC" w:rsidP="00CC0422">
      <w:pPr>
        <w:pStyle w:val="BodyCopy"/>
        <w:rPr>
          <w:b/>
        </w:rPr>
      </w:pPr>
      <w:r w:rsidRPr="000A5650">
        <w:rPr>
          <w:b/>
        </w:rPr>
        <w:t>Specialist fields of expertise of nominee:</w:t>
      </w:r>
    </w:p>
    <w:p w14:paraId="00639079" w14:textId="77777777" w:rsidR="000B5DC9" w:rsidRPr="000A5650" w:rsidRDefault="000B5DC9" w:rsidP="00784D5C">
      <w:pPr>
        <w:pStyle w:val="Bullet"/>
        <w:spacing w:before="80" w:after="80"/>
      </w:pPr>
      <w:r w:rsidRPr="000A5650">
        <w:t xml:space="preserve"> </w:t>
      </w:r>
    </w:p>
    <w:p w14:paraId="0063907A" w14:textId="77777777" w:rsidR="000B5DC9" w:rsidRPr="000A5650" w:rsidRDefault="000B5DC9" w:rsidP="00794AA5">
      <w:pPr>
        <w:pStyle w:val="Bullet"/>
        <w:spacing w:before="80" w:after="80"/>
      </w:pPr>
      <w:r w:rsidRPr="000A5650">
        <w:t xml:space="preserve"> </w:t>
      </w:r>
    </w:p>
    <w:p w14:paraId="0063907D" w14:textId="7AA33C37" w:rsidR="000B5DC9" w:rsidRPr="000A5650" w:rsidRDefault="000B5DC9" w:rsidP="007B49E0">
      <w:pPr>
        <w:pStyle w:val="Bullet"/>
        <w:spacing w:before="80" w:after="80"/>
      </w:pPr>
      <w:r w:rsidRPr="000A5650">
        <w:t xml:space="preserve"> </w:t>
      </w:r>
    </w:p>
    <w:p w14:paraId="0063907E" w14:textId="77777777" w:rsidR="00B16AFC" w:rsidRPr="000A5650" w:rsidRDefault="00B16AFC" w:rsidP="00B16AFC">
      <w:pPr>
        <w:rPr>
          <w:rFonts w:cs="Arial"/>
        </w:rPr>
      </w:pPr>
    </w:p>
    <w:tbl>
      <w:tblPr>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ayout w:type="fixed"/>
        <w:tblCellMar>
          <w:left w:w="85" w:type="dxa"/>
          <w:right w:w="85" w:type="dxa"/>
        </w:tblCellMar>
        <w:tblLook w:val="01E0" w:firstRow="1" w:lastRow="1" w:firstColumn="1" w:lastColumn="1" w:noHBand="0" w:noVBand="0"/>
      </w:tblPr>
      <w:tblGrid>
        <w:gridCol w:w="3681"/>
        <w:gridCol w:w="526"/>
        <w:gridCol w:w="4860"/>
      </w:tblGrid>
      <w:tr w:rsidR="00CC0422" w:rsidRPr="000A5650" w14:paraId="00639081" w14:textId="77777777" w:rsidTr="00794AA5">
        <w:tc>
          <w:tcPr>
            <w:tcW w:w="3681" w:type="dxa"/>
            <w:shd w:val="clear" w:color="auto" w:fill="D9D9D9" w:themeFill="background1" w:themeFillShade="D9"/>
          </w:tcPr>
          <w:p w14:paraId="0063907F" w14:textId="77777777" w:rsidR="00CC0422" w:rsidRPr="000A5650" w:rsidRDefault="00CC0422" w:rsidP="00784D5C">
            <w:pPr>
              <w:spacing w:before="80" w:after="80"/>
              <w:rPr>
                <w:rFonts w:cs="Arial"/>
                <w:b/>
              </w:rPr>
            </w:pPr>
            <w:r w:rsidRPr="000A5650">
              <w:rPr>
                <w:rFonts w:cs="Arial"/>
                <w:b/>
              </w:rPr>
              <w:t>Name</w:t>
            </w:r>
          </w:p>
        </w:tc>
        <w:tc>
          <w:tcPr>
            <w:tcW w:w="5386" w:type="dxa"/>
            <w:gridSpan w:val="2"/>
            <w:shd w:val="clear" w:color="auto" w:fill="F2F2F2" w:themeFill="background1" w:themeFillShade="F2"/>
          </w:tcPr>
          <w:p w14:paraId="00639080" w14:textId="77777777" w:rsidR="00CC0422" w:rsidRPr="000A5650" w:rsidRDefault="00CC0422" w:rsidP="00784D5C">
            <w:pPr>
              <w:spacing w:before="80" w:after="80"/>
              <w:rPr>
                <w:rFonts w:cs="Arial"/>
                <w:b/>
              </w:rPr>
            </w:pPr>
          </w:p>
        </w:tc>
      </w:tr>
      <w:tr w:rsidR="00CC0422" w:rsidRPr="000A5650" w14:paraId="00639084" w14:textId="77777777" w:rsidTr="00794AA5">
        <w:tc>
          <w:tcPr>
            <w:tcW w:w="3681" w:type="dxa"/>
            <w:shd w:val="clear" w:color="auto" w:fill="D9D9D9" w:themeFill="background1" w:themeFillShade="D9"/>
          </w:tcPr>
          <w:p w14:paraId="00639082" w14:textId="77777777" w:rsidR="00CC0422" w:rsidRPr="000A5650" w:rsidRDefault="00CC0422" w:rsidP="00784D5C">
            <w:pPr>
              <w:spacing w:before="80" w:after="80"/>
              <w:rPr>
                <w:rFonts w:cs="Arial"/>
                <w:b/>
              </w:rPr>
            </w:pPr>
            <w:r w:rsidRPr="000A5650">
              <w:rPr>
                <w:rFonts w:cs="Arial"/>
                <w:b/>
              </w:rPr>
              <w:t>Nationality</w:t>
            </w:r>
          </w:p>
        </w:tc>
        <w:tc>
          <w:tcPr>
            <w:tcW w:w="5386" w:type="dxa"/>
            <w:gridSpan w:val="2"/>
            <w:shd w:val="clear" w:color="auto" w:fill="F2F2F2" w:themeFill="background1" w:themeFillShade="F2"/>
          </w:tcPr>
          <w:p w14:paraId="00639083" w14:textId="77777777" w:rsidR="00CC0422" w:rsidRPr="000A5650" w:rsidRDefault="00CC0422" w:rsidP="00784D5C">
            <w:pPr>
              <w:spacing w:before="80" w:after="80"/>
              <w:rPr>
                <w:rFonts w:cs="Arial"/>
                <w:b/>
              </w:rPr>
            </w:pPr>
          </w:p>
        </w:tc>
      </w:tr>
      <w:tr w:rsidR="00CC0422" w:rsidRPr="000A5650" w14:paraId="00639087" w14:textId="77777777" w:rsidTr="00794AA5">
        <w:tc>
          <w:tcPr>
            <w:tcW w:w="3681" w:type="dxa"/>
            <w:shd w:val="clear" w:color="auto" w:fill="D9D9D9" w:themeFill="background1" w:themeFillShade="D9"/>
          </w:tcPr>
          <w:p w14:paraId="00639085" w14:textId="77777777" w:rsidR="00CC0422" w:rsidRPr="000A5650" w:rsidRDefault="00CC0422" w:rsidP="00784D5C">
            <w:pPr>
              <w:spacing w:before="80" w:after="80"/>
              <w:rPr>
                <w:rFonts w:cs="Arial"/>
                <w:b/>
              </w:rPr>
            </w:pPr>
            <w:r w:rsidRPr="000A5650">
              <w:rPr>
                <w:rFonts w:cs="Arial"/>
                <w:b/>
              </w:rPr>
              <w:t>Academic qualifications</w:t>
            </w:r>
          </w:p>
        </w:tc>
        <w:tc>
          <w:tcPr>
            <w:tcW w:w="5386" w:type="dxa"/>
            <w:gridSpan w:val="2"/>
            <w:shd w:val="clear" w:color="auto" w:fill="F2F2F2" w:themeFill="background1" w:themeFillShade="F2"/>
          </w:tcPr>
          <w:p w14:paraId="00639086" w14:textId="77777777" w:rsidR="00CC0422" w:rsidRPr="000A5650" w:rsidRDefault="00CC0422" w:rsidP="00784D5C">
            <w:pPr>
              <w:spacing w:before="80" w:after="80"/>
              <w:rPr>
                <w:rFonts w:cs="Arial"/>
                <w:b/>
              </w:rPr>
            </w:pPr>
          </w:p>
        </w:tc>
      </w:tr>
      <w:tr w:rsidR="00CC0422" w:rsidRPr="000A5650" w14:paraId="0063908A" w14:textId="77777777" w:rsidTr="00794AA5">
        <w:tc>
          <w:tcPr>
            <w:tcW w:w="3681" w:type="dxa"/>
            <w:shd w:val="clear" w:color="auto" w:fill="D9D9D9" w:themeFill="background1" w:themeFillShade="D9"/>
          </w:tcPr>
          <w:p w14:paraId="00639088" w14:textId="77777777" w:rsidR="00CC0422" w:rsidRPr="000A5650" w:rsidRDefault="00CC0422" w:rsidP="00784D5C">
            <w:pPr>
              <w:spacing w:before="80" w:after="80"/>
              <w:rPr>
                <w:rFonts w:cs="Arial"/>
                <w:b/>
              </w:rPr>
            </w:pPr>
            <w:r w:rsidRPr="000A5650">
              <w:rPr>
                <w:rFonts w:cs="Arial"/>
                <w:b/>
              </w:rPr>
              <w:t>Languages &amp; degree of proficiency</w:t>
            </w:r>
          </w:p>
        </w:tc>
        <w:tc>
          <w:tcPr>
            <w:tcW w:w="5386" w:type="dxa"/>
            <w:gridSpan w:val="2"/>
            <w:shd w:val="clear" w:color="auto" w:fill="F2F2F2" w:themeFill="background1" w:themeFillShade="F2"/>
          </w:tcPr>
          <w:p w14:paraId="00639089" w14:textId="77777777" w:rsidR="00CC0422" w:rsidRPr="000A5650" w:rsidRDefault="00CC0422" w:rsidP="00784D5C">
            <w:pPr>
              <w:spacing w:before="80" w:after="80"/>
              <w:rPr>
                <w:rFonts w:cs="Arial"/>
                <w:b/>
              </w:rPr>
            </w:pPr>
          </w:p>
        </w:tc>
      </w:tr>
      <w:tr w:rsidR="00CC0422" w:rsidRPr="000A5650" w14:paraId="0063908D" w14:textId="77777777" w:rsidTr="00794AA5">
        <w:tc>
          <w:tcPr>
            <w:tcW w:w="3681" w:type="dxa"/>
            <w:shd w:val="clear" w:color="auto" w:fill="D9D9D9" w:themeFill="background1" w:themeFillShade="D9"/>
          </w:tcPr>
          <w:p w14:paraId="0063908B" w14:textId="77777777" w:rsidR="00CC0422" w:rsidRPr="000A5650" w:rsidRDefault="00CC0422" w:rsidP="00784D5C">
            <w:pPr>
              <w:spacing w:before="80" w:after="80"/>
              <w:rPr>
                <w:rFonts w:cs="Arial"/>
                <w:b/>
              </w:rPr>
            </w:pPr>
            <w:r w:rsidRPr="000A5650">
              <w:rPr>
                <w:rFonts w:cs="Arial"/>
                <w:b/>
              </w:rPr>
              <w:t>Professional affiliations</w:t>
            </w:r>
          </w:p>
        </w:tc>
        <w:tc>
          <w:tcPr>
            <w:tcW w:w="5386" w:type="dxa"/>
            <w:gridSpan w:val="2"/>
            <w:shd w:val="clear" w:color="auto" w:fill="F2F2F2" w:themeFill="background1" w:themeFillShade="F2"/>
          </w:tcPr>
          <w:p w14:paraId="0063908C" w14:textId="77777777" w:rsidR="00CC0422" w:rsidRPr="000A5650" w:rsidRDefault="00CC0422" w:rsidP="00784D5C">
            <w:pPr>
              <w:spacing w:before="80" w:after="80"/>
              <w:rPr>
                <w:rFonts w:cs="Arial"/>
                <w:b/>
              </w:rPr>
            </w:pPr>
          </w:p>
        </w:tc>
      </w:tr>
      <w:tr w:rsidR="00CC0422" w:rsidRPr="000A5650" w14:paraId="00639090" w14:textId="77777777" w:rsidTr="00794AA5">
        <w:tc>
          <w:tcPr>
            <w:tcW w:w="3681" w:type="dxa"/>
            <w:shd w:val="clear" w:color="auto" w:fill="D9D9D9" w:themeFill="background1" w:themeFillShade="D9"/>
          </w:tcPr>
          <w:p w14:paraId="0063908E" w14:textId="77777777" w:rsidR="00CC0422" w:rsidRPr="000A5650" w:rsidRDefault="00CC0422" w:rsidP="00784D5C">
            <w:pPr>
              <w:spacing w:before="80" w:after="80"/>
              <w:rPr>
                <w:rFonts w:cs="Arial"/>
                <w:b/>
              </w:rPr>
            </w:pPr>
            <w:r w:rsidRPr="000A5650">
              <w:rPr>
                <w:rFonts w:cs="Arial"/>
                <w:b/>
              </w:rPr>
              <w:t>Other training</w:t>
            </w:r>
          </w:p>
        </w:tc>
        <w:tc>
          <w:tcPr>
            <w:tcW w:w="5386" w:type="dxa"/>
            <w:gridSpan w:val="2"/>
            <w:shd w:val="clear" w:color="auto" w:fill="F2F2F2" w:themeFill="background1" w:themeFillShade="F2"/>
          </w:tcPr>
          <w:p w14:paraId="0063908F" w14:textId="77777777" w:rsidR="00CC0422" w:rsidRPr="000A5650" w:rsidRDefault="00CC0422" w:rsidP="00784D5C">
            <w:pPr>
              <w:spacing w:before="80" w:after="80"/>
              <w:rPr>
                <w:rFonts w:cs="Arial"/>
                <w:b/>
              </w:rPr>
            </w:pPr>
          </w:p>
        </w:tc>
      </w:tr>
      <w:tr w:rsidR="00CC0422" w:rsidRPr="000A5650" w14:paraId="00639093" w14:textId="77777777" w:rsidTr="00794AA5">
        <w:tc>
          <w:tcPr>
            <w:tcW w:w="3681" w:type="dxa"/>
            <w:shd w:val="clear" w:color="auto" w:fill="D9D9D9" w:themeFill="background1" w:themeFillShade="D9"/>
          </w:tcPr>
          <w:p w14:paraId="00639091" w14:textId="77777777" w:rsidR="00CC0422" w:rsidRPr="000A5650" w:rsidRDefault="00CC0422" w:rsidP="00784D5C">
            <w:pPr>
              <w:spacing w:before="80" w:after="80"/>
              <w:rPr>
                <w:rFonts w:cs="Arial"/>
                <w:b/>
              </w:rPr>
            </w:pPr>
            <w:r w:rsidRPr="000A5650">
              <w:rPr>
                <w:rFonts w:cs="Arial"/>
                <w:b/>
              </w:rPr>
              <w:t>Countries of work experience</w:t>
            </w:r>
          </w:p>
        </w:tc>
        <w:tc>
          <w:tcPr>
            <w:tcW w:w="5386" w:type="dxa"/>
            <w:gridSpan w:val="2"/>
            <w:shd w:val="clear" w:color="auto" w:fill="F2F2F2" w:themeFill="background1" w:themeFillShade="F2"/>
          </w:tcPr>
          <w:p w14:paraId="00639092" w14:textId="77777777" w:rsidR="00CC0422" w:rsidRPr="000A5650" w:rsidRDefault="00CC0422" w:rsidP="00784D5C">
            <w:pPr>
              <w:spacing w:before="80" w:after="80"/>
              <w:rPr>
                <w:rFonts w:cs="Arial"/>
                <w:b/>
              </w:rPr>
            </w:pPr>
          </w:p>
        </w:tc>
      </w:tr>
      <w:tr w:rsidR="00B16AFC" w:rsidRPr="000A5650" w14:paraId="0063909D" w14:textId="77777777" w:rsidTr="00794AA5">
        <w:tc>
          <w:tcPr>
            <w:tcW w:w="9067" w:type="dxa"/>
            <w:gridSpan w:val="3"/>
            <w:shd w:val="clear" w:color="auto" w:fill="F2F2F2" w:themeFill="background1" w:themeFillShade="F2"/>
          </w:tcPr>
          <w:p w14:paraId="00639094" w14:textId="77777777" w:rsidR="00B16AFC" w:rsidRPr="000A5650" w:rsidRDefault="00B16AFC" w:rsidP="00784D5C">
            <w:pPr>
              <w:spacing w:before="100" w:after="100"/>
              <w:rPr>
                <w:rFonts w:cs="Arial"/>
                <w:b/>
              </w:rPr>
            </w:pPr>
            <w:r w:rsidRPr="000A5650">
              <w:rPr>
                <w:rFonts w:cs="Arial"/>
                <w:b/>
              </w:rPr>
              <w:t xml:space="preserve">Professional experience (with </w:t>
            </w:r>
            <w:proofErr w:type="gramStart"/>
            <w:r w:rsidRPr="000A5650">
              <w:rPr>
                <w:rFonts w:cs="Arial"/>
                <w:b/>
              </w:rPr>
              <w:t>particular reference</w:t>
            </w:r>
            <w:proofErr w:type="gramEnd"/>
            <w:r w:rsidRPr="000A5650">
              <w:rPr>
                <w:rFonts w:cs="Arial"/>
                <w:b/>
              </w:rPr>
              <w:t xml:space="preserve"> to tender requirements)</w:t>
            </w:r>
          </w:p>
          <w:p w14:paraId="00639095" w14:textId="77777777" w:rsidR="00B16AFC" w:rsidRPr="000A5650" w:rsidRDefault="00B16AFC" w:rsidP="00784D5C">
            <w:pPr>
              <w:spacing w:before="100" w:after="100"/>
              <w:rPr>
                <w:rFonts w:cs="Arial"/>
              </w:rPr>
            </w:pPr>
            <w:r w:rsidRPr="000A5650">
              <w:rPr>
                <w:rFonts w:cs="Arial"/>
              </w:rPr>
              <w:t>Date/Position/Company:</w:t>
            </w:r>
          </w:p>
          <w:p w14:paraId="00639096" w14:textId="77777777" w:rsidR="00B16AFC" w:rsidRPr="000A5650" w:rsidRDefault="00B16AFC" w:rsidP="00784D5C">
            <w:pPr>
              <w:spacing w:before="100" w:after="100"/>
              <w:rPr>
                <w:rFonts w:cs="Arial"/>
              </w:rPr>
            </w:pPr>
            <w:r w:rsidRPr="000A5650">
              <w:rPr>
                <w:rFonts w:cs="Arial"/>
              </w:rPr>
              <w:t>Dot points of duties and responsibilities:</w:t>
            </w:r>
          </w:p>
          <w:p w14:paraId="00639097" w14:textId="77777777" w:rsidR="00B16AFC" w:rsidRPr="000A5650" w:rsidRDefault="00B16AFC" w:rsidP="00784D5C">
            <w:pPr>
              <w:spacing w:before="100" w:after="100"/>
              <w:rPr>
                <w:rFonts w:cs="Arial"/>
              </w:rPr>
            </w:pPr>
          </w:p>
          <w:p w14:paraId="00639098" w14:textId="77777777" w:rsidR="00B16AFC" w:rsidRPr="000A5650" w:rsidRDefault="00B16AFC" w:rsidP="00784D5C">
            <w:pPr>
              <w:spacing w:before="100" w:after="100"/>
              <w:rPr>
                <w:rFonts w:cs="Arial"/>
              </w:rPr>
            </w:pPr>
            <w:r w:rsidRPr="000A5650">
              <w:rPr>
                <w:rFonts w:cs="Arial"/>
              </w:rPr>
              <w:t>Date/Position/Company:</w:t>
            </w:r>
          </w:p>
          <w:p w14:paraId="00639099" w14:textId="77777777" w:rsidR="00B16AFC" w:rsidRPr="000A5650" w:rsidRDefault="00B16AFC" w:rsidP="00784D5C">
            <w:pPr>
              <w:spacing w:before="100" w:after="100"/>
              <w:rPr>
                <w:rFonts w:cs="Arial"/>
              </w:rPr>
            </w:pPr>
            <w:r w:rsidRPr="000A5650">
              <w:rPr>
                <w:rFonts w:cs="Arial"/>
              </w:rPr>
              <w:t>Dot points of duties and responsibilities:</w:t>
            </w:r>
          </w:p>
          <w:p w14:paraId="0063909A" w14:textId="77777777" w:rsidR="00B16AFC" w:rsidRPr="000A5650" w:rsidRDefault="00B16AFC" w:rsidP="00784D5C">
            <w:pPr>
              <w:spacing w:before="100" w:after="100"/>
              <w:rPr>
                <w:rFonts w:cs="Arial"/>
              </w:rPr>
            </w:pPr>
          </w:p>
          <w:p w14:paraId="0063909B" w14:textId="77777777" w:rsidR="00B16AFC" w:rsidRPr="000A5650" w:rsidRDefault="00B16AFC" w:rsidP="00784D5C">
            <w:pPr>
              <w:spacing w:before="100" w:after="100"/>
              <w:rPr>
                <w:rFonts w:cs="Arial"/>
              </w:rPr>
            </w:pPr>
            <w:r w:rsidRPr="000A5650">
              <w:rPr>
                <w:rFonts w:cs="Arial"/>
              </w:rPr>
              <w:t>Date/Position/Company:</w:t>
            </w:r>
          </w:p>
          <w:p w14:paraId="0063909C" w14:textId="77777777" w:rsidR="00B16AFC" w:rsidRPr="000A5650" w:rsidRDefault="00B16AFC" w:rsidP="00784D5C">
            <w:pPr>
              <w:spacing w:before="100" w:after="100"/>
              <w:rPr>
                <w:rFonts w:cs="Arial"/>
              </w:rPr>
            </w:pPr>
            <w:r w:rsidRPr="000A5650">
              <w:rPr>
                <w:rFonts w:cs="Arial"/>
              </w:rPr>
              <w:t>Dot points of duties and responsibilities:</w:t>
            </w:r>
          </w:p>
        </w:tc>
      </w:tr>
      <w:tr w:rsidR="00B16AFC" w:rsidRPr="000A5650" w14:paraId="0063909F" w14:textId="77777777" w:rsidTr="00794AA5">
        <w:tc>
          <w:tcPr>
            <w:tcW w:w="9067" w:type="dxa"/>
            <w:gridSpan w:val="3"/>
            <w:shd w:val="clear" w:color="auto" w:fill="D9D9D9" w:themeFill="background1" w:themeFillShade="D9"/>
          </w:tcPr>
          <w:p w14:paraId="0063909E" w14:textId="77777777" w:rsidR="00B16AFC" w:rsidRPr="000A5650" w:rsidRDefault="00784D5C" w:rsidP="00784D5C">
            <w:pPr>
              <w:tabs>
                <w:tab w:val="left" w:pos="2366"/>
              </w:tabs>
              <w:spacing w:before="100" w:after="100"/>
              <w:rPr>
                <w:rFonts w:cs="Arial"/>
                <w:b/>
              </w:rPr>
            </w:pPr>
            <w:r w:rsidRPr="000A5650">
              <w:rPr>
                <w:rFonts w:cs="Arial"/>
                <w:b/>
              </w:rPr>
              <w:t>Referees</w:t>
            </w:r>
          </w:p>
        </w:tc>
      </w:tr>
      <w:tr w:rsidR="00B16AFC" w:rsidRPr="000A5650" w14:paraId="006390AA" w14:textId="77777777" w:rsidTr="00794AA5">
        <w:trPr>
          <w:trHeight w:val="674"/>
        </w:trPr>
        <w:tc>
          <w:tcPr>
            <w:tcW w:w="4207" w:type="dxa"/>
            <w:gridSpan w:val="2"/>
            <w:shd w:val="clear" w:color="auto" w:fill="F2F2F2" w:themeFill="background1" w:themeFillShade="F2"/>
          </w:tcPr>
          <w:p w14:paraId="006390A0" w14:textId="77777777" w:rsidR="00B16AFC" w:rsidRPr="000A5650" w:rsidRDefault="00B16AFC" w:rsidP="00784D5C">
            <w:pPr>
              <w:spacing w:before="80" w:after="80"/>
              <w:rPr>
                <w:rFonts w:cs="Arial"/>
              </w:rPr>
            </w:pPr>
            <w:r w:rsidRPr="000A5650">
              <w:rPr>
                <w:rFonts w:cs="Arial"/>
              </w:rPr>
              <w:t>Name:</w:t>
            </w:r>
          </w:p>
          <w:p w14:paraId="006390A1" w14:textId="77777777" w:rsidR="00B16AFC" w:rsidRPr="000A5650" w:rsidRDefault="00B16AFC" w:rsidP="00784D5C">
            <w:pPr>
              <w:spacing w:before="80" w:after="80"/>
              <w:rPr>
                <w:rFonts w:cs="Arial"/>
              </w:rPr>
            </w:pPr>
            <w:r w:rsidRPr="000A5650">
              <w:rPr>
                <w:rFonts w:cs="Arial"/>
              </w:rPr>
              <w:t>Position:</w:t>
            </w:r>
          </w:p>
          <w:p w14:paraId="006390A2" w14:textId="77777777" w:rsidR="00B16AFC" w:rsidRPr="000A5650" w:rsidRDefault="00B16AFC" w:rsidP="00784D5C">
            <w:pPr>
              <w:spacing w:before="80" w:after="80"/>
              <w:rPr>
                <w:rFonts w:cs="Arial"/>
              </w:rPr>
            </w:pPr>
            <w:r w:rsidRPr="000A5650">
              <w:rPr>
                <w:rFonts w:cs="Arial"/>
              </w:rPr>
              <w:t>Company:</w:t>
            </w:r>
          </w:p>
          <w:p w14:paraId="006390A3" w14:textId="77777777" w:rsidR="00B16AFC" w:rsidRPr="000A5650" w:rsidRDefault="00B16AFC" w:rsidP="00784D5C">
            <w:pPr>
              <w:spacing w:before="80" w:after="80"/>
              <w:rPr>
                <w:rFonts w:cs="Arial"/>
              </w:rPr>
            </w:pPr>
            <w:r w:rsidRPr="000A5650">
              <w:rPr>
                <w:rFonts w:cs="Arial"/>
              </w:rPr>
              <w:t>Work Phone:</w:t>
            </w:r>
          </w:p>
          <w:p w14:paraId="006390A4" w14:textId="77777777" w:rsidR="00B16AFC" w:rsidRPr="000A5650" w:rsidRDefault="00B16AFC" w:rsidP="00784D5C">
            <w:pPr>
              <w:spacing w:before="80" w:after="80"/>
              <w:rPr>
                <w:rFonts w:cs="Arial"/>
                <w:b/>
              </w:rPr>
            </w:pPr>
            <w:r w:rsidRPr="000A5650">
              <w:rPr>
                <w:rFonts w:cs="Arial"/>
              </w:rPr>
              <w:t>E-mail:</w:t>
            </w:r>
          </w:p>
        </w:tc>
        <w:tc>
          <w:tcPr>
            <w:tcW w:w="4860" w:type="dxa"/>
            <w:shd w:val="clear" w:color="auto" w:fill="F2F2F2" w:themeFill="background1" w:themeFillShade="F2"/>
          </w:tcPr>
          <w:p w14:paraId="006390A5" w14:textId="77777777" w:rsidR="00B16AFC" w:rsidRPr="000A5650" w:rsidRDefault="00B16AFC" w:rsidP="00784D5C">
            <w:pPr>
              <w:spacing w:before="80" w:after="80"/>
              <w:rPr>
                <w:rFonts w:cs="Arial"/>
              </w:rPr>
            </w:pPr>
            <w:r w:rsidRPr="000A5650">
              <w:rPr>
                <w:rFonts w:cs="Arial"/>
              </w:rPr>
              <w:t>Name:</w:t>
            </w:r>
          </w:p>
          <w:p w14:paraId="006390A6" w14:textId="77777777" w:rsidR="00B16AFC" w:rsidRPr="000A5650" w:rsidRDefault="00B16AFC" w:rsidP="00784D5C">
            <w:pPr>
              <w:spacing w:before="80" w:after="80"/>
              <w:rPr>
                <w:rFonts w:cs="Arial"/>
              </w:rPr>
            </w:pPr>
            <w:r w:rsidRPr="000A5650">
              <w:rPr>
                <w:rFonts w:cs="Arial"/>
              </w:rPr>
              <w:t>Position:</w:t>
            </w:r>
          </w:p>
          <w:p w14:paraId="006390A7" w14:textId="77777777" w:rsidR="00B16AFC" w:rsidRPr="000A5650" w:rsidRDefault="00B16AFC" w:rsidP="00784D5C">
            <w:pPr>
              <w:spacing w:before="80" w:after="80"/>
              <w:rPr>
                <w:rFonts w:cs="Arial"/>
              </w:rPr>
            </w:pPr>
            <w:r w:rsidRPr="000A5650">
              <w:rPr>
                <w:rFonts w:cs="Arial"/>
              </w:rPr>
              <w:t>Company:</w:t>
            </w:r>
          </w:p>
          <w:p w14:paraId="006390A8" w14:textId="77777777" w:rsidR="00B16AFC" w:rsidRPr="000A5650" w:rsidRDefault="00B16AFC" w:rsidP="00784D5C">
            <w:pPr>
              <w:spacing w:before="80" w:after="80"/>
              <w:rPr>
                <w:rFonts w:cs="Arial"/>
              </w:rPr>
            </w:pPr>
            <w:r w:rsidRPr="000A5650">
              <w:rPr>
                <w:rFonts w:cs="Arial"/>
              </w:rPr>
              <w:t>Work Phone:</w:t>
            </w:r>
          </w:p>
          <w:p w14:paraId="006390A9" w14:textId="77777777" w:rsidR="00B16AFC" w:rsidRPr="000A5650" w:rsidRDefault="00B16AFC" w:rsidP="00784D5C">
            <w:pPr>
              <w:spacing w:before="80" w:after="80"/>
              <w:rPr>
                <w:rFonts w:cs="Arial"/>
                <w:b/>
              </w:rPr>
            </w:pPr>
            <w:r w:rsidRPr="000A5650">
              <w:rPr>
                <w:rFonts w:cs="Arial"/>
              </w:rPr>
              <w:t>E-mail:</w:t>
            </w:r>
          </w:p>
        </w:tc>
      </w:tr>
      <w:tr w:rsidR="00B16AFC" w:rsidRPr="000A5650" w14:paraId="006390AE" w14:textId="77777777" w:rsidTr="00794AA5">
        <w:trPr>
          <w:trHeight w:val="674"/>
        </w:trPr>
        <w:tc>
          <w:tcPr>
            <w:tcW w:w="9067" w:type="dxa"/>
            <w:gridSpan w:val="3"/>
            <w:shd w:val="clear" w:color="auto" w:fill="auto"/>
          </w:tcPr>
          <w:p w14:paraId="006390AB" w14:textId="77777777" w:rsidR="00B16AFC" w:rsidRPr="000A5650" w:rsidRDefault="00B16AFC" w:rsidP="00784D5C">
            <w:pPr>
              <w:spacing w:before="100" w:after="100"/>
              <w:rPr>
                <w:rFonts w:cs="Arial"/>
                <w:b/>
                <w:sz w:val="8"/>
              </w:rPr>
            </w:pPr>
          </w:p>
          <w:p w14:paraId="006390AC" w14:textId="77777777" w:rsidR="00B16AFC" w:rsidRPr="000A5650" w:rsidRDefault="00B16AFC" w:rsidP="00784D5C">
            <w:pPr>
              <w:spacing w:before="100" w:after="100"/>
              <w:rPr>
                <w:rFonts w:cs="Arial"/>
                <w:b/>
              </w:rPr>
            </w:pPr>
            <w:r w:rsidRPr="000A5650">
              <w:rPr>
                <w:rFonts w:cs="Arial"/>
                <w:b/>
              </w:rPr>
              <w:t>Certification:</w:t>
            </w:r>
          </w:p>
          <w:p w14:paraId="006390AD" w14:textId="77777777" w:rsidR="00B16AFC" w:rsidRPr="000A5650" w:rsidRDefault="00B16AFC" w:rsidP="007E3E47">
            <w:pPr>
              <w:spacing w:before="100"/>
              <w:rPr>
                <w:rFonts w:cs="Arial"/>
                <w:lang w:eastAsia="en-AU"/>
              </w:rPr>
            </w:pPr>
            <w:r w:rsidRPr="000A5650">
              <w:rPr>
                <w:rFonts w:cs="Arial"/>
              </w:rPr>
              <w:t xml:space="preserve">“I certify that this curriculum vitae is </w:t>
            </w:r>
            <w:proofErr w:type="gramStart"/>
            <w:r w:rsidRPr="000A5650">
              <w:rPr>
                <w:rFonts w:cs="Arial"/>
              </w:rPr>
              <w:t>accurate</w:t>
            </w:r>
            <w:proofErr w:type="gramEnd"/>
            <w:r w:rsidRPr="000A5650">
              <w:rPr>
                <w:rFonts w:cs="Arial"/>
              </w:rPr>
              <w:t xml:space="preserve"> and I acknowledge my willingness and availability to participate in the </w:t>
            </w:r>
            <w:r w:rsidR="007E3E47" w:rsidRPr="000A5650">
              <w:rPr>
                <w:rFonts w:cs="Arial"/>
                <w:highlight w:val="yellow"/>
                <w:lang w:eastAsia="en-AU"/>
              </w:rPr>
              <w:t>XXXXXX</w:t>
            </w:r>
            <w:r w:rsidR="007E3E47" w:rsidRPr="000A5650">
              <w:rPr>
                <w:rFonts w:cs="Arial"/>
                <w:lang w:eastAsia="en-AU"/>
              </w:rPr>
              <w:t xml:space="preserve"> </w:t>
            </w:r>
            <w:r w:rsidRPr="000A5650">
              <w:rPr>
                <w:rFonts w:cs="Arial"/>
              </w:rPr>
              <w:t>tender in the role of [position title]”.</w:t>
            </w:r>
          </w:p>
        </w:tc>
      </w:tr>
      <w:tr w:rsidR="00B16AFC" w:rsidRPr="000A5650" w14:paraId="006390B1" w14:textId="77777777" w:rsidTr="00794AA5">
        <w:trPr>
          <w:trHeight w:val="325"/>
        </w:trPr>
        <w:tc>
          <w:tcPr>
            <w:tcW w:w="4207" w:type="dxa"/>
            <w:gridSpan w:val="2"/>
            <w:shd w:val="clear" w:color="auto" w:fill="auto"/>
          </w:tcPr>
          <w:p w14:paraId="006390AF" w14:textId="77777777" w:rsidR="00B16AFC" w:rsidRPr="000A5650" w:rsidRDefault="00B16AFC" w:rsidP="00784D5C">
            <w:pPr>
              <w:spacing w:before="360" w:after="100"/>
              <w:rPr>
                <w:rFonts w:cs="Arial"/>
                <w:b/>
              </w:rPr>
            </w:pPr>
            <w:r w:rsidRPr="000A5650">
              <w:rPr>
                <w:rFonts w:cs="Arial"/>
                <w:b/>
              </w:rPr>
              <w:t>Signature:</w:t>
            </w:r>
          </w:p>
        </w:tc>
        <w:tc>
          <w:tcPr>
            <w:tcW w:w="4860" w:type="dxa"/>
            <w:shd w:val="clear" w:color="auto" w:fill="auto"/>
          </w:tcPr>
          <w:p w14:paraId="006390B0" w14:textId="77777777" w:rsidR="00B16AFC" w:rsidRPr="000A5650" w:rsidRDefault="00B16AFC" w:rsidP="00784D5C">
            <w:pPr>
              <w:spacing w:before="360" w:after="100"/>
              <w:rPr>
                <w:rFonts w:cs="Arial"/>
                <w:b/>
              </w:rPr>
            </w:pPr>
            <w:r w:rsidRPr="000A5650">
              <w:rPr>
                <w:rFonts w:cs="Arial"/>
                <w:b/>
              </w:rPr>
              <w:t>Date:</w:t>
            </w:r>
          </w:p>
        </w:tc>
      </w:tr>
    </w:tbl>
    <w:p w14:paraId="006390B2" w14:textId="77777777" w:rsidR="00B16AFC" w:rsidRPr="000A5650" w:rsidRDefault="00B16AFC" w:rsidP="00B16AFC">
      <w:pPr>
        <w:rPr>
          <w:rFonts w:cs="Arial"/>
          <w:b/>
          <w:sz w:val="2"/>
          <w:szCs w:val="32"/>
        </w:rPr>
      </w:pPr>
      <w:r w:rsidRPr="000A5650">
        <w:rPr>
          <w:rFonts w:cs="Arial"/>
          <w:b/>
          <w:sz w:val="2"/>
          <w:szCs w:val="32"/>
        </w:rPr>
        <w:br w:type="page"/>
      </w:r>
    </w:p>
    <w:p w14:paraId="48B27949" w14:textId="583435E9" w:rsidR="009B7C14" w:rsidRPr="000A5650" w:rsidRDefault="009B7C14" w:rsidP="009B7C14">
      <w:pPr>
        <w:pStyle w:val="ContentsHeading"/>
      </w:pPr>
      <w:bookmarkStart w:id="18" w:name="_Toc473894978"/>
      <w:bookmarkStart w:id="19" w:name="_Toc477274193"/>
      <w:r w:rsidRPr="000A5650">
        <w:lastRenderedPageBreak/>
        <w:t xml:space="preserve">Annex </w:t>
      </w:r>
      <w:r w:rsidR="00971192">
        <w:t>4</w:t>
      </w:r>
    </w:p>
    <w:p w14:paraId="01E3AF2E" w14:textId="3B31C127" w:rsidR="009B7C14" w:rsidRPr="00F20D08" w:rsidRDefault="00971192" w:rsidP="009B7C14">
      <w:pPr>
        <w:pStyle w:val="BodyCopy"/>
        <w:rPr>
          <w:b/>
          <w:bCs/>
          <w:sz w:val="28"/>
          <w:szCs w:val="28"/>
        </w:rPr>
      </w:pPr>
      <w:r w:rsidRPr="00F20D08">
        <w:rPr>
          <w:b/>
          <w:bCs/>
          <w:sz w:val="28"/>
          <w:szCs w:val="28"/>
        </w:rPr>
        <w:t xml:space="preserve">Financial Proposal </w:t>
      </w:r>
    </w:p>
    <w:p w14:paraId="16C41A08" w14:textId="5BA6AF1E" w:rsidR="009B7C14" w:rsidRPr="001636FB" w:rsidRDefault="00464989" w:rsidP="009B7C14">
      <w:pPr>
        <w:pStyle w:val="BodyCopy"/>
        <w:rPr>
          <w:sz w:val="28"/>
          <w:szCs w:val="28"/>
        </w:rPr>
      </w:pPr>
      <w:r>
        <w:rPr>
          <w:sz w:val="28"/>
          <w:szCs w:val="28"/>
        </w:rPr>
        <w:t xml:space="preserve">FIXED COST </w:t>
      </w:r>
    </w:p>
    <w:p w14:paraId="795260B1" w14:textId="77777777" w:rsidR="00464989" w:rsidRPr="00464989" w:rsidRDefault="00464989" w:rsidP="009B7C14">
      <w:pPr>
        <w:pStyle w:val="BodyText"/>
        <w:rPr>
          <w:b/>
          <w:bCs/>
        </w:rPr>
      </w:pPr>
      <w:r w:rsidRPr="00464989">
        <w:rPr>
          <w:b/>
          <w:bCs/>
        </w:rPr>
        <w:t>PERSONNEL COST</w:t>
      </w:r>
    </w:p>
    <w:tbl>
      <w:tblPr>
        <w:tblStyle w:val="TableGrid"/>
        <w:tblW w:w="0" w:type="auto"/>
        <w:tblLook w:val="04A0" w:firstRow="1" w:lastRow="0" w:firstColumn="1" w:lastColumn="0" w:noHBand="0" w:noVBand="1"/>
      </w:tblPr>
      <w:tblGrid>
        <w:gridCol w:w="2265"/>
        <w:gridCol w:w="2265"/>
        <w:gridCol w:w="1277"/>
        <w:gridCol w:w="1418"/>
        <w:gridCol w:w="1418"/>
      </w:tblGrid>
      <w:tr w:rsidR="00464989" w14:paraId="6C8891BB" w14:textId="5DD5FBF1" w:rsidTr="00BB36F0">
        <w:tc>
          <w:tcPr>
            <w:tcW w:w="2265" w:type="dxa"/>
          </w:tcPr>
          <w:p w14:paraId="406BE059" w14:textId="1BEA7117" w:rsidR="00464989" w:rsidRDefault="00464989" w:rsidP="009B7C14">
            <w:pPr>
              <w:pStyle w:val="BodyText"/>
            </w:pPr>
            <w:r>
              <w:t xml:space="preserve">Role </w:t>
            </w:r>
          </w:p>
        </w:tc>
        <w:tc>
          <w:tcPr>
            <w:tcW w:w="2265" w:type="dxa"/>
          </w:tcPr>
          <w:p w14:paraId="058A9220" w14:textId="5A787124" w:rsidR="00464989" w:rsidRDefault="00464989" w:rsidP="009B7C14">
            <w:pPr>
              <w:pStyle w:val="BodyText"/>
            </w:pPr>
            <w:r>
              <w:t xml:space="preserve">Name </w:t>
            </w:r>
          </w:p>
        </w:tc>
        <w:tc>
          <w:tcPr>
            <w:tcW w:w="1277" w:type="dxa"/>
          </w:tcPr>
          <w:p w14:paraId="3014764C" w14:textId="0A9AA6FF" w:rsidR="00464989" w:rsidRDefault="00464989" w:rsidP="009B7C14">
            <w:pPr>
              <w:pStyle w:val="BodyText"/>
            </w:pPr>
            <w:r>
              <w:t xml:space="preserve">Input days </w:t>
            </w:r>
          </w:p>
        </w:tc>
        <w:tc>
          <w:tcPr>
            <w:tcW w:w="1418" w:type="dxa"/>
          </w:tcPr>
          <w:p w14:paraId="1C0AFC95" w14:textId="22AA9FF3" w:rsidR="00464989" w:rsidRDefault="00464989" w:rsidP="009B7C14">
            <w:pPr>
              <w:pStyle w:val="BodyText"/>
            </w:pPr>
            <w:r>
              <w:t xml:space="preserve">Daily Rate (AUD) </w:t>
            </w:r>
          </w:p>
        </w:tc>
        <w:tc>
          <w:tcPr>
            <w:tcW w:w="1418" w:type="dxa"/>
          </w:tcPr>
          <w:p w14:paraId="752F38D2" w14:textId="05884E5D" w:rsidR="00464989" w:rsidRDefault="00464989" w:rsidP="009B7C14">
            <w:pPr>
              <w:pStyle w:val="BodyText"/>
            </w:pPr>
            <w:r>
              <w:t xml:space="preserve">Cost in AUD </w:t>
            </w:r>
          </w:p>
        </w:tc>
      </w:tr>
      <w:tr w:rsidR="00464989" w14:paraId="38106730" w14:textId="77777777" w:rsidTr="00BB36F0">
        <w:tc>
          <w:tcPr>
            <w:tcW w:w="2265" w:type="dxa"/>
          </w:tcPr>
          <w:p w14:paraId="795C3B3F" w14:textId="77777777" w:rsidR="00464989" w:rsidRDefault="00464989" w:rsidP="009B7C14">
            <w:pPr>
              <w:pStyle w:val="BodyText"/>
            </w:pPr>
          </w:p>
        </w:tc>
        <w:tc>
          <w:tcPr>
            <w:tcW w:w="2265" w:type="dxa"/>
          </w:tcPr>
          <w:p w14:paraId="6259D154" w14:textId="77777777" w:rsidR="00464989" w:rsidRDefault="00464989" w:rsidP="009B7C14">
            <w:pPr>
              <w:pStyle w:val="BodyText"/>
            </w:pPr>
          </w:p>
        </w:tc>
        <w:tc>
          <w:tcPr>
            <w:tcW w:w="1277" w:type="dxa"/>
          </w:tcPr>
          <w:p w14:paraId="2AC05DA8" w14:textId="77777777" w:rsidR="00464989" w:rsidRDefault="00464989" w:rsidP="009B7C14">
            <w:pPr>
              <w:pStyle w:val="BodyText"/>
            </w:pPr>
          </w:p>
        </w:tc>
        <w:tc>
          <w:tcPr>
            <w:tcW w:w="1418" w:type="dxa"/>
          </w:tcPr>
          <w:p w14:paraId="30D5BD37" w14:textId="77777777" w:rsidR="00464989" w:rsidRDefault="00464989" w:rsidP="009B7C14">
            <w:pPr>
              <w:pStyle w:val="BodyText"/>
            </w:pPr>
          </w:p>
        </w:tc>
        <w:tc>
          <w:tcPr>
            <w:tcW w:w="1418" w:type="dxa"/>
          </w:tcPr>
          <w:p w14:paraId="12C8AFE4" w14:textId="77777777" w:rsidR="00464989" w:rsidRDefault="00464989" w:rsidP="009B7C14">
            <w:pPr>
              <w:pStyle w:val="BodyText"/>
            </w:pPr>
          </w:p>
        </w:tc>
      </w:tr>
      <w:tr w:rsidR="00464989" w14:paraId="5B9E2C76" w14:textId="77777777" w:rsidTr="00BB36F0">
        <w:tc>
          <w:tcPr>
            <w:tcW w:w="2265" w:type="dxa"/>
          </w:tcPr>
          <w:p w14:paraId="708AE6C4" w14:textId="77777777" w:rsidR="00464989" w:rsidRDefault="00464989" w:rsidP="009B7C14">
            <w:pPr>
              <w:pStyle w:val="BodyText"/>
            </w:pPr>
          </w:p>
        </w:tc>
        <w:tc>
          <w:tcPr>
            <w:tcW w:w="2265" w:type="dxa"/>
          </w:tcPr>
          <w:p w14:paraId="1BC3DAE7" w14:textId="77777777" w:rsidR="00464989" w:rsidRDefault="00464989" w:rsidP="009B7C14">
            <w:pPr>
              <w:pStyle w:val="BodyText"/>
            </w:pPr>
          </w:p>
        </w:tc>
        <w:tc>
          <w:tcPr>
            <w:tcW w:w="1277" w:type="dxa"/>
          </w:tcPr>
          <w:p w14:paraId="43B18066" w14:textId="77777777" w:rsidR="00464989" w:rsidRDefault="00464989" w:rsidP="009B7C14">
            <w:pPr>
              <w:pStyle w:val="BodyText"/>
            </w:pPr>
          </w:p>
        </w:tc>
        <w:tc>
          <w:tcPr>
            <w:tcW w:w="1418" w:type="dxa"/>
          </w:tcPr>
          <w:p w14:paraId="0B97908A" w14:textId="77777777" w:rsidR="00464989" w:rsidRDefault="00464989" w:rsidP="009B7C14">
            <w:pPr>
              <w:pStyle w:val="BodyText"/>
            </w:pPr>
          </w:p>
        </w:tc>
        <w:tc>
          <w:tcPr>
            <w:tcW w:w="1418" w:type="dxa"/>
          </w:tcPr>
          <w:p w14:paraId="5090BC8C" w14:textId="77777777" w:rsidR="00464989" w:rsidRDefault="00464989" w:rsidP="009B7C14">
            <w:pPr>
              <w:pStyle w:val="BodyText"/>
            </w:pPr>
          </w:p>
        </w:tc>
      </w:tr>
      <w:tr w:rsidR="00464989" w14:paraId="6CDDA18D" w14:textId="77777777" w:rsidTr="00AB465C">
        <w:tc>
          <w:tcPr>
            <w:tcW w:w="7225" w:type="dxa"/>
            <w:gridSpan w:val="4"/>
          </w:tcPr>
          <w:p w14:paraId="28F96CBB" w14:textId="7187EB0B" w:rsidR="00464989" w:rsidRDefault="00464989" w:rsidP="009B7C14">
            <w:pPr>
              <w:pStyle w:val="BodyText"/>
            </w:pPr>
            <w:r>
              <w:t xml:space="preserve">Total </w:t>
            </w:r>
          </w:p>
        </w:tc>
        <w:tc>
          <w:tcPr>
            <w:tcW w:w="1418" w:type="dxa"/>
          </w:tcPr>
          <w:p w14:paraId="03CD0FA3" w14:textId="77777777" w:rsidR="00464989" w:rsidRDefault="00464989" w:rsidP="009B7C14">
            <w:pPr>
              <w:pStyle w:val="BodyText"/>
            </w:pPr>
          </w:p>
        </w:tc>
      </w:tr>
      <w:tr w:rsidR="00464989" w14:paraId="6224B707" w14:textId="77777777" w:rsidTr="00AB465C">
        <w:tc>
          <w:tcPr>
            <w:tcW w:w="7225" w:type="dxa"/>
            <w:gridSpan w:val="4"/>
          </w:tcPr>
          <w:p w14:paraId="0725E6EF" w14:textId="177CED53" w:rsidR="00464989" w:rsidRDefault="00464989" w:rsidP="009B7C14">
            <w:pPr>
              <w:pStyle w:val="BodyText"/>
            </w:pPr>
            <w:r>
              <w:t xml:space="preserve">TOTAL INC GST </w:t>
            </w:r>
          </w:p>
        </w:tc>
        <w:tc>
          <w:tcPr>
            <w:tcW w:w="1418" w:type="dxa"/>
          </w:tcPr>
          <w:p w14:paraId="54191AC4" w14:textId="77777777" w:rsidR="00464989" w:rsidRDefault="00464989" w:rsidP="009B7C14">
            <w:pPr>
              <w:pStyle w:val="BodyText"/>
            </w:pPr>
          </w:p>
        </w:tc>
      </w:tr>
    </w:tbl>
    <w:p w14:paraId="7D5CD5CA" w14:textId="10D14858" w:rsidR="00464989" w:rsidRPr="00464989" w:rsidRDefault="00464989" w:rsidP="009B7C14">
      <w:pPr>
        <w:pStyle w:val="BodyText"/>
        <w:rPr>
          <w:b/>
          <w:bCs/>
        </w:rPr>
      </w:pPr>
      <w:r w:rsidRPr="00464989">
        <w:rPr>
          <w:b/>
          <w:bCs/>
        </w:rPr>
        <w:t>MANAGEMENT FEE</w:t>
      </w:r>
    </w:p>
    <w:tbl>
      <w:tblPr>
        <w:tblStyle w:val="TableGrid"/>
        <w:tblW w:w="0" w:type="auto"/>
        <w:tblLook w:val="04A0" w:firstRow="1" w:lastRow="0" w:firstColumn="1" w:lastColumn="0" w:noHBand="0" w:noVBand="1"/>
      </w:tblPr>
      <w:tblGrid>
        <w:gridCol w:w="4530"/>
        <w:gridCol w:w="4530"/>
      </w:tblGrid>
      <w:tr w:rsidR="00464989" w14:paraId="3A11123B" w14:textId="77777777" w:rsidTr="00464989">
        <w:tc>
          <w:tcPr>
            <w:tcW w:w="4530" w:type="dxa"/>
          </w:tcPr>
          <w:p w14:paraId="3D48C9CC" w14:textId="6034FF28" w:rsidR="00464989" w:rsidRDefault="00464989" w:rsidP="009B7C14">
            <w:pPr>
              <w:pStyle w:val="BodyText"/>
            </w:pPr>
            <w:r>
              <w:t xml:space="preserve">Management Fee </w:t>
            </w:r>
          </w:p>
        </w:tc>
        <w:tc>
          <w:tcPr>
            <w:tcW w:w="4530" w:type="dxa"/>
          </w:tcPr>
          <w:p w14:paraId="2C725AC5" w14:textId="52A0C79F" w:rsidR="00464989" w:rsidRDefault="00464989" w:rsidP="009B7C14">
            <w:pPr>
              <w:pStyle w:val="BodyText"/>
            </w:pPr>
            <w:r>
              <w:t xml:space="preserve">Cost in AUD </w:t>
            </w:r>
          </w:p>
        </w:tc>
      </w:tr>
      <w:tr w:rsidR="00464989" w14:paraId="2B1B44DD" w14:textId="77777777" w:rsidTr="00464989">
        <w:tc>
          <w:tcPr>
            <w:tcW w:w="4530" w:type="dxa"/>
          </w:tcPr>
          <w:p w14:paraId="3BF53308" w14:textId="7F5FFC48" w:rsidR="00464989" w:rsidRDefault="00464989" w:rsidP="009B7C14">
            <w:pPr>
              <w:pStyle w:val="BodyText"/>
            </w:pPr>
            <w:r>
              <w:t>Items XX</w:t>
            </w:r>
          </w:p>
        </w:tc>
        <w:tc>
          <w:tcPr>
            <w:tcW w:w="4530" w:type="dxa"/>
          </w:tcPr>
          <w:p w14:paraId="48B38C54" w14:textId="77777777" w:rsidR="00464989" w:rsidRDefault="00464989" w:rsidP="009B7C14">
            <w:pPr>
              <w:pStyle w:val="BodyText"/>
            </w:pPr>
          </w:p>
        </w:tc>
      </w:tr>
      <w:tr w:rsidR="00464989" w14:paraId="6A8E7D19" w14:textId="77777777" w:rsidTr="00464989">
        <w:tc>
          <w:tcPr>
            <w:tcW w:w="4530" w:type="dxa"/>
          </w:tcPr>
          <w:p w14:paraId="502D9DAA" w14:textId="4747D9C8" w:rsidR="00464989" w:rsidRDefault="00464989" w:rsidP="009B7C14">
            <w:pPr>
              <w:pStyle w:val="BodyText"/>
            </w:pPr>
            <w:r>
              <w:t xml:space="preserve">Total </w:t>
            </w:r>
          </w:p>
        </w:tc>
        <w:tc>
          <w:tcPr>
            <w:tcW w:w="4530" w:type="dxa"/>
          </w:tcPr>
          <w:p w14:paraId="01065243" w14:textId="77777777" w:rsidR="00464989" w:rsidRDefault="00464989" w:rsidP="009B7C14">
            <w:pPr>
              <w:pStyle w:val="BodyText"/>
            </w:pPr>
          </w:p>
        </w:tc>
      </w:tr>
      <w:tr w:rsidR="00464989" w14:paraId="24E9F902" w14:textId="77777777" w:rsidTr="00464989">
        <w:tc>
          <w:tcPr>
            <w:tcW w:w="4530" w:type="dxa"/>
          </w:tcPr>
          <w:p w14:paraId="7DFDA04D" w14:textId="44177F1C" w:rsidR="00464989" w:rsidRDefault="00464989" w:rsidP="009B7C14">
            <w:pPr>
              <w:pStyle w:val="BodyText"/>
            </w:pPr>
            <w:r>
              <w:t xml:space="preserve">GST </w:t>
            </w:r>
            <w:r w:rsidR="00E136A9">
              <w:t>Inclusive</w:t>
            </w:r>
            <w:r>
              <w:t xml:space="preserve"> </w:t>
            </w:r>
          </w:p>
        </w:tc>
        <w:tc>
          <w:tcPr>
            <w:tcW w:w="4530" w:type="dxa"/>
          </w:tcPr>
          <w:p w14:paraId="05FBB8B7" w14:textId="77777777" w:rsidR="00464989" w:rsidRDefault="00464989" w:rsidP="009B7C14">
            <w:pPr>
              <w:pStyle w:val="BodyText"/>
            </w:pPr>
          </w:p>
        </w:tc>
      </w:tr>
    </w:tbl>
    <w:p w14:paraId="6824DDA0" w14:textId="4C8C4BDB" w:rsidR="00464989" w:rsidRPr="00464989" w:rsidRDefault="00464989" w:rsidP="009B7C14">
      <w:pPr>
        <w:pStyle w:val="BodyText"/>
        <w:rPr>
          <w:b/>
          <w:bCs/>
        </w:rPr>
      </w:pPr>
      <w:r w:rsidRPr="00464989">
        <w:rPr>
          <w:b/>
          <w:bCs/>
        </w:rPr>
        <w:t xml:space="preserve">REIMBURSABLE COSTS </w:t>
      </w:r>
      <w:r w:rsidR="00E136A9">
        <w:rPr>
          <w:b/>
          <w:bCs/>
        </w:rPr>
        <w:t>[For all costs other than personnel costs]</w:t>
      </w:r>
    </w:p>
    <w:tbl>
      <w:tblPr>
        <w:tblStyle w:val="TableGrid"/>
        <w:tblW w:w="0" w:type="auto"/>
        <w:tblLook w:val="04A0" w:firstRow="1" w:lastRow="0" w:firstColumn="1" w:lastColumn="0" w:noHBand="0" w:noVBand="1"/>
      </w:tblPr>
      <w:tblGrid>
        <w:gridCol w:w="1834"/>
        <w:gridCol w:w="1918"/>
        <w:gridCol w:w="1734"/>
        <w:gridCol w:w="1840"/>
        <w:gridCol w:w="1734"/>
      </w:tblGrid>
      <w:tr w:rsidR="00464989" w14:paraId="00984DD7" w14:textId="77777777" w:rsidTr="00464989">
        <w:tc>
          <w:tcPr>
            <w:tcW w:w="1834" w:type="dxa"/>
          </w:tcPr>
          <w:p w14:paraId="3113CD4B" w14:textId="3730CBA1" w:rsidR="00464989" w:rsidRDefault="00464989" w:rsidP="009B7C14">
            <w:pPr>
              <w:pStyle w:val="BodyText"/>
            </w:pPr>
            <w:r>
              <w:t xml:space="preserve">Item </w:t>
            </w:r>
          </w:p>
        </w:tc>
        <w:tc>
          <w:tcPr>
            <w:tcW w:w="1918" w:type="dxa"/>
          </w:tcPr>
          <w:p w14:paraId="5FB78AD7" w14:textId="6600BEA5" w:rsidR="00464989" w:rsidRDefault="00464989" w:rsidP="009B7C14">
            <w:pPr>
              <w:pStyle w:val="BodyText"/>
            </w:pPr>
            <w:r>
              <w:t xml:space="preserve">Units </w:t>
            </w:r>
          </w:p>
        </w:tc>
        <w:tc>
          <w:tcPr>
            <w:tcW w:w="1734" w:type="dxa"/>
          </w:tcPr>
          <w:p w14:paraId="2408D2B3" w14:textId="74C94A44" w:rsidR="00464989" w:rsidRDefault="00464989" w:rsidP="009B7C14">
            <w:pPr>
              <w:pStyle w:val="BodyText"/>
            </w:pPr>
            <w:r>
              <w:t>Number of Units</w:t>
            </w:r>
          </w:p>
        </w:tc>
        <w:tc>
          <w:tcPr>
            <w:tcW w:w="1840" w:type="dxa"/>
          </w:tcPr>
          <w:p w14:paraId="1F5636B8" w14:textId="26BC6203" w:rsidR="00464989" w:rsidRDefault="00464989" w:rsidP="009B7C14">
            <w:pPr>
              <w:pStyle w:val="BodyText"/>
            </w:pPr>
            <w:r>
              <w:t xml:space="preserve">Cost </w:t>
            </w:r>
          </w:p>
        </w:tc>
        <w:tc>
          <w:tcPr>
            <w:tcW w:w="1734" w:type="dxa"/>
          </w:tcPr>
          <w:p w14:paraId="497DF7CD" w14:textId="03C44216" w:rsidR="00464989" w:rsidRDefault="00464989" w:rsidP="009B7C14">
            <w:pPr>
              <w:pStyle w:val="BodyText"/>
            </w:pPr>
            <w:r>
              <w:t xml:space="preserve">Total </w:t>
            </w:r>
          </w:p>
        </w:tc>
      </w:tr>
      <w:tr w:rsidR="00464989" w14:paraId="2AFAE289" w14:textId="77777777" w:rsidTr="00464989">
        <w:tc>
          <w:tcPr>
            <w:tcW w:w="1834" w:type="dxa"/>
          </w:tcPr>
          <w:p w14:paraId="5F0E9176" w14:textId="77777777" w:rsidR="00464989" w:rsidRDefault="00464989" w:rsidP="009B7C14">
            <w:pPr>
              <w:pStyle w:val="BodyText"/>
            </w:pPr>
          </w:p>
        </w:tc>
        <w:tc>
          <w:tcPr>
            <w:tcW w:w="1918" w:type="dxa"/>
          </w:tcPr>
          <w:p w14:paraId="4CEF3E3F" w14:textId="77777777" w:rsidR="00464989" w:rsidRDefault="00464989" w:rsidP="009B7C14">
            <w:pPr>
              <w:pStyle w:val="BodyText"/>
            </w:pPr>
          </w:p>
        </w:tc>
        <w:tc>
          <w:tcPr>
            <w:tcW w:w="1734" w:type="dxa"/>
          </w:tcPr>
          <w:p w14:paraId="1133E3B0" w14:textId="77777777" w:rsidR="00464989" w:rsidRDefault="00464989" w:rsidP="009B7C14">
            <w:pPr>
              <w:pStyle w:val="BodyText"/>
            </w:pPr>
          </w:p>
        </w:tc>
        <w:tc>
          <w:tcPr>
            <w:tcW w:w="1840" w:type="dxa"/>
          </w:tcPr>
          <w:p w14:paraId="0EB28087" w14:textId="77777777" w:rsidR="00464989" w:rsidRDefault="00464989" w:rsidP="009B7C14">
            <w:pPr>
              <w:pStyle w:val="BodyText"/>
            </w:pPr>
          </w:p>
        </w:tc>
        <w:tc>
          <w:tcPr>
            <w:tcW w:w="1734" w:type="dxa"/>
          </w:tcPr>
          <w:p w14:paraId="70F9673F" w14:textId="77777777" w:rsidR="00464989" w:rsidRDefault="00464989" w:rsidP="009B7C14">
            <w:pPr>
              <w:pStyle w:val="BodyText"/>
            </w:pPr>
          </w:p>
        </w:tc>
      </w:tr>
      <w:tr w:rsidR="00464989" w14:paraId="15C57347" w14:textId="77777777" w:rsidTr="00D330CF">
        <w:tc>
          <w:tcPr>
            <w:tcW w:w="7326" w:type="dxa"/>
            <w:gridSpan w:val="4"/>
          </w:tcPr>
          <w:p w14:paraId="2A570CD5" w14:textId="3FE11C99" w:rsidR="00464989" w:rsidRDefault="00464989" w:rsidP="009B7C14">
            <w:pPr>
              <w:pStyle w:val="BodyText"/>
            </w:pPr>
            <w:r>
              <w:t xml:space="preserve">Total </w:t>
            </w:r>
          </w:p>
        </w:tc>
        <w:tc>
          <w:tcPr>
            <w:tcW w:w="1734" w:type="dxa"/>
          </w:tcPr>
          <w:p w14:paraId="68942111" w14:textId="77777777" w:rsidR="00464989" w:rsidRDefault="00464989" w:rsidP="009B7C14">
            <w:pPr>
              <w:pStyle w:val="BodyText"/>
            </w:pPr>
          </w:p>
        </w:tc>
      </w:tr>
      <w:tr w:rsidR="00464989" w14:paraId="60DD65EF" w14:textId="77777777" w:rsidTr="00D330CF">
        <w:tc>
          <w:tcPr>
            <w:tcW w:w="7326" w:type="dxa"/>
            <w:gridSpan w:val="4"/>
          </w:tcPr>
          <w:p w14:paraId="415B9035" w14:textId="76D99509" w:rsidR="00464989" w:rsidRDefault="00464989" w:rsidP="009B7C14">
            <w:pPr>
              <w:pStyle w:val="BodyText"/>
            </w:pPr>
            <w:r>
              <w:t xml:space="preserve">GST Inclusive </w:t>
            </w:r>
          </w:p>
        </w:tc>
        <w:tc>
          <w:tcPr>
            <w:tcW w:w="1734" w:type="dxa"/>
          </w:tcPr>
          <w:p w14:paraId="70B813D2" w14:textId="77777777" w:rsidR="00464989" w:rsidRDefault="00464989" w:rsidP="009B7C14">
            <w:pPr>
              <w:pStyle w:val="BodyText"/>
            </w:pPr>
          </w:p>
        </w:tc>
      </w:tr>
    </w:tbl>
    <w:p w14:paraId="7C275FB9" w14:textId="0FC42780" w:rsidR="00464989" w:rsidRPr="000A5650" w:rsidRDefault="00464989" w:rsidP="009B7C14">
      <w:pPr>
        <w:pStyle w:val="BodyText"/>
        <w:sectPr w:rsidR="00464989" w:rsidRPr="000A5650" w:rsidSect="009B7C14">
          <w:pgSz w:w="11906" w:h="16838" w:code="9"/>
          <w:pgMar w:top="1701" w:right="1418" w:bottom="1701" w:left="1418" w:header="567" w:footer="567" w:gutter="0"/>
          <w:cols w:space="708"/>
          <w:docGrid w:linePitch="360"/>
        </w:sectPr>
      </w:pPr>
    </w:p>
    <w:p w14:paraId="3C7887C3" w14:textId="76FD276B" w:rsidR="00E136A9" w:rsidRDefault="00E136A9">
      <w:pPr>
        <w:spacing w:line="240" w:lineRule="auto"/>
        <w:rPr>
          <w:b/>
          <w:sz w:val="36"/>
          <w:szCs w:val="40"/>
        </w:rPr>
      </w:pPr>
    </w:p>
    <w:p w14:paraId="65682F49" w14:textId="1415CE23" w:rsidR="00E136A9" w:rsidRPr="00F20D08" w:rsidRDefault="00E136A9">
      <w:pPr>
        <w:spacing w:line="240" w:lineRule="auto"/>
        <w:rPr>
          <w:b/>
          <w:bCs/>
        </w:rPr>
      </w:pPr>
      <w:r w:rsidRPr="00F20D08">
        <w:rPr>
          <w:b/>
          <w:bCs/>
        </w:rPr>
        <w:t xml:space="preserve">COST SUMMARY </w:t>
      </w:r>
    </w:p>
    <w:p w14:paraId="2D7A11CA" w14:textId="77777777" w:rsidR="00E136A9" w:rsidRDefault="00E136A9">
      <w:pPr>
        <w:spacing w:line="240" w:lineRule="auto"/>
      </w:pPr>
    </w:p>
    <w:p w14:paraId="60D82E3C" w14:textId="77777777" w:rsidR="00E136A9" w:rsidRDefault="00E136A9">
      <w:pPr>
        <w:spacing w:line="240" w:lineRule="auto"/>
      </w:pPr>
    </w:p>
    <w:tbl>
      <w:tblPr>
        <w:tblStyle w:val="TableGrid"/>
        <w:tblW w:w="0" w:type="auto"/>
        <w:tblLook w:val="04A0" w:firstRow="1" w:lastRow="0" w:firstColumn="1" w:lastColumn="0" w:noHBand="0" w:noVBand="1"/>
      </w:tblPr>
      <w:tblGrid>
        <w:gridCol w:w="3936"/>
        <w:gridCol w:w="2562"/>
        <w:gridCol w:w="2562"/>
      </w:tblGrid>
      <w:tr w:rsidR="00E136A9" w14:paraId="29321B9F" w14:textId="77777777" w:rsidTr="00E136A9">
        <w:tc>
          <w:tcPr>
            <w:tcW w:w="3936" w:type="dxa"/>
          </w:tcPr>
          <w:p w14:paraId="1672E664" w14:textId="77777777" w:rsidR="00E136A9" w:rsidRDefault="00E136A9">
            <w:pPr>
              <w:spacing w:line="240" w:lineRule="auto"/>
            </w:pPr>
          </w:p>
        </w:tc>
        <w:tc>
          <w:tcPr>
            <w:tcW w:w="2562" w:type="dxa"/>
          </w:tcPr>
          <w:p w14:paraId="50FD4765" w14:textId="005A110D" w:rsidR="00E136A9" w:rsidRDefault="00E136A9">
            <w:pPr>
              <w:spacing w:line="240" w:lineRule="auto"/>
            </w:pPr>
            <w:r>
              <w:t>Cost (AUD)</w:t>
            </w:r>
          </w:p>
        </w:tc>
        <w:tc>
          <w:tcPr>
            <w:tcW w:w="2562" w:type="dxa"/>
          </w:tcPr>
          <w:p w14:paraId="1FA8C8F5" w14:textId="43B42AB3" w:rsidR="00E136A9" w:rsidRDefault="00E136A9">
            <w:pPr>
              <w:spacing w:line="240" w:lineRule="auto"/>
            </w:pPr>
            <w:r>
              <w:t>GST</w:t>
            </w:r>
          </w:p>
        </w:tc>
      </w:tr>
      <w:tr w:rsidR="00E136A9" w14:paraId="6194A3B6" w14:textId="0482D917" w:rsidTr="00E136A9">
        <w:tc>
          <w:tcPr>
            <w:tcW w:w="3936" w:type="dxa"/>
          </w:tcPr>
          <w:p w14:paraId="12DAB9BD" w14:textId="70C9DC41" w:rsidR="00E136A9" w:rsidRDefault="00E136A9">
            <w:pPr>
              <w:spacing w:line="240" w:lineRule="auto"/>
            </w:pPr>
            <w:r>
              <w:t xml:space="preserve">Personnel Cost </w:t>
            </w:r>
          </w:p>
        </w:tc>
        <w:tc>
          <w:tcPr>
            <w:tcW w:w="2562" w:type="dxa"/>
          </w:tcPr>
          <w:p w14:paraId="6C144B2B" w14:textId="252B9C23" w:rsidR="00E136A9" w:rsidRDefault="00E136A9">
            <w:pPr>
              <w:spacing w:line="240" w:lineRule="auto"/>
            </w:pPr>
          </w:p>
        </w:tc>
        <w:tc>
          <w:tcPr>
            <w:tcW w:w="2562" w:type="dxa"/>
          </w:tcPr>
          <w:p w14:paraId="2ACEEB8D" w14:textId="11173E0D" w:rsidR="00E136A9" w:rsidRDefault="00E136A9">
            <w:pPr>
              <w:spacing w:line="240" w:lineRule="auto"/>
            </w:pPr>
          </w:p>
        </w:tc>
      </w:tr>
      <w:tr w:rsidR="00E136A9" w14:paraId="48F7B43D" w14:textId="5F2F406D" w:rsidTr="00E136A9">
        <w:tc>
          <w:tcPr>
            <w:tcW w:w="3936" w:type="dxa"/>
          </w:tcPr>
          <w:p w14:paraId="1E5956F5" w14:textId="0B576EC1" w:rsidR="00E136A9" w:rsidRDefault="00E136A9">
            <w:pPr>
              <w:spacing w:line="240" w:lineRule="auto"/>
            </w:pPr>
            <w:r>
              <w:t>Management Fee</w:t>
            </w:r>
          </w:p>
        </w:tc>
        <w:tc>
          <w:tcPr>
            <w:tcW w:w="2562" w:type="dxa"/>
          </w:tcPr>
          <w:p w14:paraId="6469C6AD" w14:textId="77777777" w:rsidR="00E136A9" w:rsidRDefault="00E136A9">
            <w:pPr>
              <w:spacing w:line="240" w:lineRule="auto"/>
            </w:pPr>
          </w:p>
        </w:tc>
        <w:tc>
          <w:tcPr>
            <w:tcW w:w="2562" w:type="dxa"/>
          </w:tcPr>
          <w:p w14:paraId="32C779BE" w14:textId="77777777" w:rsidR="00E136A9" w:rsidRDefault="00E136A9">
            <w:pPr>
              <w:spacing w:line="240" w:lineRule="auto"/>
            </w:pPr>
          </w:p>
        </w:tc>
      </w:tr>
      <w:tr w:rsidR="00E136A9" w14:paraId="617361D2" w14:textId="29962B9E" w:rsidTr="00E136A9">
        <w:tc>
          <w:tcPr>
            <w:tcW w:w="3936" w:type="dxa"/>
          </w:tcPr>
          <w:p w14:paraId="61CA5662" w14:textId="6CD1605C" w:rsidR="00E136A9" w:rsidRDefault="00E136A9">
            <w:pPr>
              <w:spacing w:line="240" w:lineRule="auto"/>
            </w:pPr>
            <w:r>
              <w:t>Reimbursable Cost</w:t>
            </w:r>
          </w:p>
        </w:tc>
        <w:tc>
          <w:tcPr>
            <w:tcW w:w="2562" w:type="dxa"/>
          </w:tcPr>
          <w:p w14:paraId="2A60DFB8" w14:textId="77777777" w:rsidR="00E136A9" w:rsidRDefault="00E136A9">
            <w:pPr>
              <w:spacing w:line="240" w:lineRule="auto"/>
            </w:pPr>
          </w:p>
        </w:tc>
        <w:tc>
          <w:tcPr>
            <w:tcW w:w="2562" w:type="dxa"/>
          </w:tcPr>
          <w:p w14:paraId="01140BB8" w14:textId="77777777" w:rsidR="00E136A9" w:rsidRDefault="00E136A9">
            <w:pPr>
              <w:spacing w:line="240" w:lineRule="auto"/>
            </w:pPr>
          </w:p>
        </w:tc>
      </w:tr>
      <w:tr w:rsidR="00E136A9" w14:paraId="3EFBDF97" w14:textId="7912319C" w:rsidTr="00E136A9">
        <w:tc>
          <w:tcPr>
            <w:tcW w:w="3936" w:type="dxa"/>
          </w:tcPr>
          <w:p w14:paraId="4CB3B784" w14:textId="5892FD83" w:rsidR="00E136A9" w:rsidRDefault="00E136A9">
            <w:pPr>
              <w:spacing w:line="240" w:lineRule="auto"/>
            </w:pPr>
            <w:r>
              <w:t xml:space="preserve">Total </w:t>
            </w:r>
          </w:p>
        </w:tc>
        <w:tc>
          <w:tcPr>
            <w:tcW w:w="2562" w:type="dxa"/>
          </w:tcPr>
          <w:p w14:paraId="2594227D" w14:textId="77777777" w:rsidR="00E136A9" w:rsidRDefault="00E136A9">
            <w:pPr>
              <w:spacing w:line="240" w:lineRule="auto"/>
            </w:pPr>
          </w:p>
        </w:tc>
        <w:tc>
          <w:tcPr>
            <w:tcW w:w="2562" w:type="dxa"/>
          </w:tcPr>
          <w:p w14:paraId="4A062E79" w14:textId="77777777" w:rsidR="00E136A9" w:rsidRDefault="00E136A9">
            <w:pPr>
              <w:spacing w:line="240" w:lineRule="auto"/>
            </w:pPr>
          </w:p>
        </w:tc>
      </w:tr>
      <w:tr w:rsidR="00E136A9" w14:paraId="37D1CB14" w14:textId="6A31C6A0" w:rsidTr="00E136A9">
        <w:tc>
          <w:tcPr>
            <w:tcW w:w="3936" w:type="dxa"/>
          </w:tcPr>
          <w:p w14:paraId="17A6E7BD" w14:textId="015EEEAA" w:rsidR="00E136A9" w:rsidRDefault="00E136A9">
            <w:pPr>
              <w:spacing w:line="240" w:lineRule="auto"/>
            </w:pPr>
            <w:r>
              <w:t xml:space="preserve">TOTAL (GST INCLUSIVE)  </w:t>
            </w:r>
          </w:p>
        </w:tc>
        <w:tc>
          <w:tcPr>
            <w:tcW w:w="2562" w:type="dxa"/>
          </w:tcPr>
          <w:p w14:paraId="79150E48" w14:textId="77777777" w:rsidR="00E136A9" w:rsidRDefault="00E136A9">
            <w:pPr>
              <w:spacing w:line="240" w:lineRule="auto"/>
            </w:pPr>
          </w:p>
        </w:tc>
        <w:tc>
          <w:tcPr>
            <w:tcW w:w="2562" w:type="dxa"/>
          </w:tcPr>
          <w:p w14:paraId="129DCCD5" w14:textId="77777777" w:rsidR="00E136A9" w:rsidRDefault="00E136A9">
            <w:pPr>
              <w:spacing w:line="240" w:lineRule="auto"/>
            </w:pPr>
          </w:p>
        </w:tc>
      </w:tr>
    </w:tbl>
    <w:p w14:paraId="400C1A3D" w14:textId="77777777" w:rsidR="00F20D08" w:rsidRDefault="00F20D08">
      <w:pPr>
        <w:spacing w:line="240" w:lineRule="auto"/>
      </w:pPr>
    </w:p>
    <w:p w14:paraId="549E7F9A" w14:textId="77777777" w:rsidR="00F20D08" w:rsidRDefault="00F20D08">
      <w:pPr>
        <w:spacing w:line="240" w:lineRule="auto"/>
      </w:pPr>
    </w:p>
    <w:p w14:paraId="520CDCCF" w14:textId="77777777" w:rsidR="00F20D08" w:rsidRPr="00527414" w:rsidRDefault="00F20D08">
      <w:pPr>
        <w:spacing w:line="240" w:lineRule="auto"/>
        <w:rPr>
          <w:b/>
          <w:bCs/>
        </w:rPr>
      </w:pPr>
      <w:r w:rsidRPr="00527414">
        <w:rPr>
          <w:b/>
          <w:bCs/>
        </w:rPr>
        <w:t xml:space="preserve">PROPOSED MILESTONE PAYMENTS </w:t>
      </w:r>
    </w:p>
    <w:p w14:paraId="0AA5DB6E" w14:textId="77777777" w:rsidR="00F20D08" w:rsidRDefault="00F20D08">
      <w:pPr>
        <w:spacing w:line="240" w:lineRule="auto"/>
      </w:pPr>
    </w:p>
    <w:tbl>
      <w:tblPr>
        <w:tblStyle w:val="TableGrid"/>
        <w:tblW w:w="0" w:type="auto"/>
        <w:tblLook w:val="04A0" w:firstRow="1" w:lastRow="0" w:firstColumn="1" w:lastColumn="0" w:noHBand="0" w:noVBand="1"/>
      </w:tblPr>
      <w:tblGrid>
        <w:gridCol w:w="3020"/>
        <w:gridCol w:w="3020"/>
        <w:gridCol w:w="3020"/>
      </w:tblGrid>
      <w:tr w:rsidR="00F20D08" w14:paraId="475191B2" w14:textId="77777777" w:rsidTr="00F20D08">
        <w:tc>
          <w:tcPr>
            <w:tcW w:w="3020" w:type="dxa"/>
          </w:tcPr>
          <w:p w14:paraId="382C3C64" w14:textId="18109823" w:rsidR="00F20D08" w:rsidRDefault="00F20D08">
            <w:pPr>
              <w:spacing w:line="240" w:lineRule="auto"/>
            </w:pPr>
            <w:r>
              <w:t>Milestone</w:t>
            </w:r>
            <w:r w:rsidR="00325093">
              <w:t xml:space="preserve">/Deliverable </w:t>
            </w:r>
          </w:p>
        </w:tc>
        <w:tc>
          <w:tcPr>
            <w:tcW w:w="3020" w:type="dxa"/>
          </w:tcPr>
          <w:p w14:paraId="14159B47" w14:textId="24511FE0" w:rsidR="00F20D08" w:rsidRDefault="00325093">
            <w:pPr>
              <w:spacing w:line="240" w:lineRule="auto"/>
            </w:pPr>
            <w:r>
              <w:t>% of budget</w:t>
            </w:r>
          </w:p>
        </w:tc>
        <w:tc>
          <w:tcPr>
            <w:tcW w:w="3020" w:type="dxa"/>
          </w:tcPr>
          <w:p w14:paraId="1BF2A932" w14:textId="796B8DEF" w:rsidR="00F20D08" w:rsidRDefault="00325093">
            <w:pPr>
              <w:spacing w:line="240" w:lineRule="auto"/>
            </w:pPr>
            <w:r>
              <w:t xml:space="preserve">Cost </w:t>
            </w:r>
          </w:p>
        </w:tc>
      </w:tr>
      <w:tr w:rsidR="00F20D08" w14:paraId="7E94C03B" w14:textId="77777777" w:rsidTr="00F20D08">
        <w:tc>
          <w:tcPr>
            <w:tcW w:w="3020" w:type="dxa"/>
          </w:tcPr>
          <w:p w14:paraId="1F4F2BCA" w14:textId="77777777" w:rsidR="00F20D08" w:rsidRDefault="00F20D08">
            <w:pPr>
              <w:spacing w:line="240" w:lineRule="auto"/>
            </w:pPr>
          </w:p>
        </w:tc>
        <w:tc>
          <w:tcPr>
            <w:tcW w:w="3020" w:type="dxa"/>
          </w:tcPr>
          <w:p w14:paraId="3B4F9ADB" w14:textId="77777777" w:rsidR="00F20D08" w:rsidRDefault="00F20D08">
            <w:pPr>
              <w:spacing w:line="240" w:lineRule="auto"/>
            </w:pPr>
          </w:p>
        </w:tc>
        <w:tc>
          <w:tcPr>
            <w:tcW w:w="3020" w:type="dxa"/>
          </w:tcPr>
          <w:p w14:paraId="77F49F6B" w14:textId="77777777" w:rsidR="00F20D08" w:rsidRDefault="00F20D08">
            <w:pPr>
              <w:spacing w:line="240" w:lineRule="auto"/>
            </w:pPr>
          </w:p>
        </w:tc>
      </w:tr>
      <w:tr w:rsidR="00F20D08" w14:paraId="04185D01" w14:textId="77777777" w:rsidTr="00F20D08">
        <w:tc>
          <w:tcPr>
            <w:tcW w:w="3020" w:type="dxa"/>
          </w:tcPr>
          <w:p w14:paraId="2B9F9B16" w14:textId="77777777" w:rsidR="00F20D08" w:rsidRDefault="00F20D08">
            <w:pPr>
              <w:spacing w:line="240" w:lineRule="auto"/>
            </w:pPr>
          </w:p>
        </w:tc>
        <w:tc>
          <w:tcPr>
            <w:tcW w:w="3020" w:type="dxa"/>
          </w:tcPr>
          <w:p w14:paraId="250D5404" w14:textId="77777777" w:rsidR="00F20D08" w:rsidRDefault="00F20D08">
            <w:pPr>
              <w:spacing w:line="240" w:lineRule="auto"/>
            </w:pPr>
          </w:p>
        </w:tc>
        <w:tc>
          <w:tcPr>
            <w:tcW w:w="3020" w:type="dxa"/>
          </w:tcPr>
          <w:p w14:paraId="0B5CD9B3" w14:textId="77777777" w:rsidR="00F20D08" w:rsidRDefault="00F20D08">
            <w:pPr>
              <w:spacing w:line="240" w:lineRule="auto"/>
            </w:pPr>
          </w:p>
        </w:tc>
      </w:tr>
      <w:tr w:rsidR="00325093" w14:paraId="18B7CC3D" w14:textId="77777777" w:rsidTr="00F20D08">
        <w:tc>
          <w:tcPr>
            <w:tcW w:w="3020" w:type="dxa"/>
          </w:tcPr>
          <w:p w14:paraId="23104C1F" w14:textId="77777777" w:rsidR="00325093" w:rsidRDefault="00325093">
            <w:pPr>
              <w:spacing w:line="240" w:lineRule="auto"/>
            </w:pPr>
          </w:p>
        </w:tc>
        <w:tc>
          <w:tcPr>
            <w:tcW w:w="3020" w:type="dxa"/>
          </w:tcPr>
          <w:p w14:paraId="4344F364" w14:textId="77777777" w:rsidR="00325093" w:rsidRDefault="00325093">
            <w:pPr>
              <w:spacing w:line="240" w:lineRule="auto"/>
            </w:pPr>
          </w:p>
        </w:tc>
        <w:tc>
          <w:tcPr>
            <w:tcW w:w="3020" w:type="dxa"/>
          </w:tcPr>
          <w:p w14:paraId="473A0AA9" w14:textId="77777777" w:rsidR="00325093" w:rsidRDefault="00325093">
            <w:pPr>
              <w:spacing w:line="240" w:lineRule="auto"/>
            </w:pPr>
          </w:p>
        </w:tc>
      </w:tr>
      <w:tr w:rsidR="00325093" w14:paraId="31D9A9F7" w14:textId="77777777" w:rsidTr="00F20D08">
        <w:tc>
          <w:tcPr>
            <w:tcW w:w="3020" w:type="dxa"/>
          </w:tcPr>
          <w:p w14:paraId="5F23FBEC" w14:textId="77777777" w:rsidR="00325093" w:rsidRDefault="00325093">
            <w:pPr>
              <w:spacing w:line="240" w:lineRule="auto"/>
            </w:pPr>
          </w:p>
        </w:tc>
        <w:tc>
          <w:tcPr>
            <w:tcW w:w="3020" w:type="dxa"/>
          </w:tcPr>
          <w:p w14:paraId="028476CB" w14:textId="77777777" w:rsidR="00325093" w:rsidRDefault="00325093">
            <w:pPr>
              <w:spacing w:line="240" w:lineRule="auto"/>
            </w:pPr>
          </w:p>
        </w:tc>
        <w:tc>
          <w:tcPr>
            <w:tcW w:w="3020" w:type="dxa"/>
          </w:tcPr>
          <w:p w14:paraId="2ECE0D1C" w14:textId="77777777" w:rsidR="00325093" w:rsidRDefault="00325093">
            <w:pPr>
              <w:spacing w:line="240" w:lineRule="auto"/>
            </w:pPr>
          </w:p>
        </w:tc>
      </w:tr>
    </w:tbl>
    <w:p w14:paraId="2C0E1647" w14:textId="527FC498" w:rsidR="00E136A9" w:rsidRDefault="00E136A9">
      <w:pPr>
        <w:spacing w:line="240" w:lineRule="auto"/>
        <w:rPr>
          <w:b/>
          <w:sz w:val="36"/>
          <w:szCs w:val="40"/>
        </w:rPr>
      </w:pPr>
      <w:r>
        <w:br w:type="page"/>
      </w:r>
    </w:p>
    <w:p w14:paraId="006390FC" w14:textId="68DE1D11" w:rsidR="00767DB9" w:rsidRPr="000A5650" w:rsidRDefault="00767DB9" w:rsidP="00767DB9">
      <w:pPr>
        <w:pStyle w:val="ContentsHeading"/>
      </w:pPr>
      <w:r w:rsidRPr="000A5650">
        <w:lastRenderedPageBreak/>
        <w:t xml:space="preserve">Annex </w:t>
      </w:r>
      <w:bookmarkEnd w:id="18"/>
      <w:bookmarkEnd w:id="19"/>
      <w:r w:rsidR="00971192">
        <w:t>5</w:t>
      </w:r>
    </w:p>
    <w:p w14:paraId="006390FD" w14:textId="77777777" w:rsidR="00794AA5" w:rsidRPr="00811A76" w:rsidRDefault="00B16AFC" w:rsidP="00794AA5">
      <w:pPr>
        <w:pStyle w:val="BodyCopy"/>
        <w:rPr>
          <w:b/>
          <w:bCs/>
          <w:sz w:val="32"/>
          <w:szCs w:val="32"/>
        </w:rPr>
      </w:pPr>
      <w:bookmarkStart w:id="20" w:name="_Toc473894979"/>
      <w:r w:rsidRPr="00811A76">
        <w:rPr>
          <w:b/>
          <w:bCs/>
          <w:sz w:val="32"/>
          <w:szCs w:val="32"/>
        </w:rPr>
        <w:t>Statutory Declaration</w:t>
      </w:r>
      <w:bookmarkEnd w:id="20"/>
    </w:p>
    <w:p w14:paraId="006390FE" w14:textId="77777777" w:rsidR="00B16AFC" w:rsidRPr="000A5650" w:rsidRDefault="00B16AFC" w:rsidP="00794AA5">
      <w:pPr>
        <w:pStyle w:val="BodyCopy"/>
      </w:pPr>
    </w:p>
    <w:p w14:paraId="006390FF" w14:textId="77777777" w:rsidR="00767DB9" w:rsidRPr="000A5650" w:rsidRDefault="00767DB9" w:rsidP="00767DB9">
      <w:pPr>
        <w:pStyle w:val="BodyText"/>
        <w:sectPr w:rsidR="00767DB9" w:rsidRPr="000A5650" w:rsidSect="00232195">
          <w:pgSz w:w="11906" w:h="16838" w:code="9"/>
          <w:pgMar w:top="1701" w:right="1418" w:bottom="1701" w:left="1418" w:header="567" w:footer="567" w:gutter="0"/>
          <w:cols w:space="708"/>
          <w:docGrid w:linePitch="360"/>
        </w:sectPr>
      </w:pPr>
    </w:p>
    <w:p w14:paraId="00639100" w14:textId="77777777" w:rsidR="00B16AFC" w:rsidRPr="000A5650" w:rsidRDefault="00B16AFC" w:rsidP="00794AA5">
      <w:pPr>
        <w:tabs>
          <w:tab w:val="left" w:pos="4536"/>
        </w:tabs>
        <w:spacing w:before="120" w:after="120" w:line="240" w:lineRule="atLeast"/>
        <w:rPr>
          <w:rFonts w:cs="Arial"/>
          <w:b/>
          <w:color w:val="000000"/>
        </w:rPr>
      </w:pPr>
      <w:r w:rsidRPr="000A5650">
        <w:rPr>
          <w:rFonts w:cs="Arial"/>
          <w:b/>
          <w:color w:val="000000"/>
        </w:rPr>
        <w:lastRenderedPageBreak/>
        <w:t>Commonwealth of Australia Statutory Declaration</w:t>
      </w:r>
    </w:p>
    <w:p w14:paraId="00639101" w14:textId="77777777" w:rsidR="00B16AFC" w:rsidRPr="000A5650" w:rsidRDefault="00B16AFC" w:rsidP="00794AA5">
      <w:pPr>
        <w:tabs>
          <w:tab w:val="right" w:pos="9120"/>
        </w:tabs>
        <w:spacing w:before="120" w:after="120" w:line="240" w:lineRule="atLeast"/>
        <w:rPr>
          <w:rFonts w:cs="Arial"/>
          <w:color w:val="000000"/>
        </w:rPr>
      </w:pPr>
      <w:r w:rsidRPr="000A5650">
        <w:rPr>
          <w:rFonts w:cs="Arial"/>
          <w:color w:val="000000"/>
        </w:rPr>
        <w:t xml:space="preserve">I, </w:t>
      </w:r>
      <w:r w:rsidRPr="000A5650">
        <w:rPr>
          <w:rFonts w:cs="Arial"/>
          <w:highlight w:val="lightGray"/>
        </w:rPr>
        <w:t>&lt;</w:t>
      </w:r>
      <w:r w:rsidRPr="000A5650">
        <w:rPr>
          <w:rFonts w:cs="Arial"/>
          <w:i/>
          <w:highlight w:val="lightGray"/>
        </w:rPr>
        <w:t>insert name, address and corporation of person making the declaration</w:t>
      </w:r>
      <w:r w:rsidRPr="000A5650">
        <w:rPr>
          <w:rFonts w:cs="Arial"/>
          <w:highlight w:val="lightGray"/>
        </w:rPr>
        <w:t>&gt;</w:t>
      </w:r>
      <w:r w:rsidRPr="000A5650">
        <w:rPr>
          <w:rFonts w:cs="Arial"/>
          <w:i/>
          <w:color w:val="000000"/>
        </w:rPr>
        <w:t>,</w:t>
      </w:r>
      <w:r w:rsidRPr="000A5650">
        <w:rPr>
          <w:rFonts w:cs="Arial"/>
          <w:color w:val="000000"/>
        </w:rPr>
        <w:t xml:space="preserve"> do solemnly and sincerely declare, on behalf of the Tenderer and on behalf of myself, that:</w:t>
      </w:r>
    </w:p>
    <w:p w14:paraId="00639102" w14:textId="77777777" w:rsidR="00B16AFC" w:rsidRPr="000A5650" w:rsidRDefault="00B16AFC" w:rsidP="006934E9">
      <w:pPr>
        <w:pStyle w:val="BodyCopy"/>
        <w:spacing w:before="200" w:after="100" w:line="240" w:lineRule="atLeast"/>
        <w:rPr>
          <w:b/>
        </w:rPr>
      </w:pPr>
      <w:r w:rsidRPr="000A5650">
        <w:rPr>
          <w:b/>
        </w:rPr>
        <w:t>Definitions</w:t>
      </w:r>
    </w:p>
    <w:p w14:paraId="00639103" w14:textId="77777777" w:rsidR="00B16AFC" w:rsidRPr="000A5650" w:rsidRDefault="00B16AFC" w:rsidP="006934E9">
      <w:pPr>
        <w:pStyle w:val="ListNumber"/>
        <w:numPr>
          <w:ilvl w:val="0"/>
          <w:numId w:val="21"/>
        </w:numPr>
        <w:tabs>
          <w:tab w:val="clear" w:pos="360"/>
          <w:tab w:val="num" w:pos="426"/>
        </w:tabs>
        <w:spacing w:before="80" w:after="80" w:line="240" w:lineRule="atLeast"/>
        <w:ind w:left="454" w:hanging="454"/>
      </w:pPr>
      <w:r w:rsidRPr="000A5650">
        <w:t>In this statutory declaration:</w:t>
      </w:r>
    </w:p>
    <w:p w14:paraId="00639104" w14:textId="02B36136" w:rsidR="00B16AFC" w:rsidRPr="000A5650" w:rsidRDefault="00B16AFC" w:rsidP="006934E9">
      <w:pPr>
        <w:spacing w:before="100" w:after="100" w:line="240" w:lineRule="atLeast"/>
        <w:ind w:left="454"/>
        <w:rPr>
          <w:rFonts w:cs="Arial"/>
          <w:color w:val="000000"/>
        </w:rPr>
      </w:pPr>
      <w:r w:rsidRPr="000A5650">
        <w:rPr>
          <w:rFonts w:cs="Arial"/>
          <w:b/>
          <w:color w:val="000000"/>
        </w:rPr>
        <w:t>“Client”</w:t>
      </w:r>
      <w:r w:rsidRPr="000A5650">
        <w:rPr>
          <w:rFonts w:cs="Arial"/>
          <w:color w:val="000000"/>
        </w:rPr>
        <w:t xml:space="preserve"> means </w:t>
      </w:r>
      <w:r w:rsidR="002330F9" w:rsidRPr="000A5650">
        <w:rPr>
          <w:rFonts w:cs="Arial"/>
          <w:color w:val="000000"/>
        </w:rPr>
        <w:t>Tetra Tech International Development</w:t>
      </w:r>
      <w:r w:rsidRPr="000A5650">
        <w:rPr>
          <w:rFonts w:cs="Arial"/>
          <w:color w:val="000000"/>
        </w:rPr>
        <w:t xml:space="preserve"> (ABN 63 007 889 081</w:t>
      </w:r>
      <w:proofErr w:type="gramStart"/>
      <w:r w:rsidRPr="000A5650">
        <w:rPr>
          <w:rFonts w:cs="Arial"/>
          <w:color w:val="000000"/>
        </w:rPr>
        <w:t>);</w:t>
      </w:r>
      <w:proofErr w:type="gramEnd"/>
    </w:p>
    <w:p w14:paraId="00639105" w14:textId="77777777" w:rsidR="00B16AFC" w:rsidRPr="000A5650" w:rsidRDefault="00B16AFC" w:rsidP="006934E9">
      <w:pPr>
        <w:spacing w:before="100" w:after="100" w:line="240" w:lineRule="atLeast"/>
        <w:ind w:left="454"/>
        <w:rPr>
          <w:rFonts w:cs="Arial"/>
          <w:color w:val="000000"/>
        </w:rPr>
      </w:pPr>
      <w:r w:rsidRPr="000A5650">
        <w:rPr>
          <w:rFonts w:cs="Arial"/>
          <w:b/>
          <w:color w:val="000000"/>
        </w:rPr>
        <w:t>“Services”</w:t>
      </w:r>
      <w:r w:rsidRPr="000A5650">
        <w:rPr>
          <w:rFonts w:cs="Arial"/>
          <w:color w:val="000000"/>
        </w:rPr>
        <w:t xml:space="preserve"> means the services described in the RFT for this </w:t>
      </w:r>
      <w:proofErr w:type="gramStart"/>
      <w:r w:rsidRPr="000A5650">
        <w:rPr>
          <w:rFonts w:cs="Arial"/>
          <w:color w:val="000000"/>
        </w:rPr>
        <w:t>Activity;</w:t>
      </w:r>
      <w:proofErr w:type="gramEnd"/>
    </w:p>
    <w:p w14:paraId="00639106" w14:textId="77777777" w:rsidR="00B16AFC" w:rsidRPr="000A5650" w:rsidRDefault="00B16AFC" w:rsidP="006934E9">
      <w:pPr>
        <w:spacing w:before="100" w:after="100" w:line="240" w:lineRule="atLeast"/>
        <w:ind w:left="454"/>
        <w:rPr>
          <w:rFonts w:cs="Arial"/>
          <w:color w:val="000000"/>
        </w:rPr>
      </w:pPr>
      <w:r w:rsidRPr="000A5650">
        <w:rPr>
          <w:rFonts w:cs="Arial"/>
          <w:b/>
          <w:color w:val="000000"/>
        </w:rPr>
        <w:t>“Tenderer”</w:t>
      </w:r>
      <w:r w:rsidRPr="000A5650">
        <w:rPr>
          <w:rFonts w:cs="Arial"/>
          <w:color w:val="000000"/>
        </w:rPr>
        <w:t xml:space="preserve"> means </w:t>
      </w:r>
      <w:r w:rsidRPr="000A5650">
        <w:rPr>
          <w:rFonts w:cs="Arial"/>
          <w:i/>
          <w:color w:val="000000"/>
        </w:rPr>
        <w:t>(details of tendering corporation as appropriate</w:t>
      </w:r>
      <w:proofErr w:type="gramStart"/>
      <w:r w:rsidRPr="000A5650">
        <w:rPr>
          <w:rFonts w:cs="Arial"/>
          <w:i/>
          <w:color w:val="000000"/>
        </w:rPr>
        <w:t>);</w:t>
      </w:r>
      <w:proofErr w:type="gramEnd"/>
    </w:p>
    <w:p w14:paraId="00639107" w14:textId="77777777" w:rsidR="00B16AFC" w:rsidRPr="000A5650" w:rsidRDefault="00B16AFC" w:rsidP="006934E9">
      <w:pPr>
        <w:spacing w:before="100" w:after="100" w:line="240" w:lineRule="atLeast"/>
        <w:ind w:left="454"/>
        <w:rPr>
          <w:rFonts w:cs="Arial"/>
          <w:color w:val="000000"/>
        </w:rPr>
      </w:pPr>
      <w:r w:rsidRPr="000A5650">
        <w:rPr>
          <w:rFonts w:cs="Arial"/>
          <w:b/>
          <w:color w:val="000000"/>
        </w:rPr>
        <w:t>“Tender Price”</w:t>
      </w:r>
      <w:r w:rsidRPr="000A5650">
        <w:rPr>
          <w:rFonts w:cs="Arial"/>
          <w:color w:val="000000"/>
        </w:rPr>
        <w:t xml:space="preserve"> means the fees, rates and prices indicated by a Tenderer as being the amounts for which that Tenderer is prepared to undertake the </w:t>
      </w:r>
      <w:proofErr w:type="gramStart"/>
      <w:r w:rsidRPr="000A5650">
        <w:rPr>
          <w:rFonts w:cs="Arial"/>
          <w:color w:val="000000"/>
        </w:rPr>
        <w:t>Services;</w:t>
      </w:r>
      <w:proofErr w:type="gramEnd"/>
    </w:p>
    <w:p w14:paraId="00639108" w14:textId="77777777" w:rsidR="00B16AFC" w:rsidRPr="000A5650" w:rsidRDefault="00B16AFC" w:rsidP="006934E9">
      <w:pPr>
        <w:pStyle w:val="BodyCopy"/>
        <w:spacing w:before="200" w:after="100" w:line="240" w:lineRule="atLeast"/>
        <w:rPr>
          <w:b/>
        </w:rPr>
      </w:pPr>
      <w:r w:rsidRPr="000A5650">
        <w:rPr>
          <w:b/>
        </w:rPr>
        <w:t>Preamble</w:t>
      </w:r>
    </w:p>
    <w:p w14:paraId="00639109" w14:textId="77777777" w:rsidR="00B16AFC" w:rsidRPr="000A5650" w:rsidRDefault="00B16AFC" w:rsidP="006934E9">
      <w:pPr>
        <w:pStyle w:val="ListNumber"/>
        <w:tabs>
          <w:tab w:val="clear" w:pos="360"/>
          <w:tab w:val="num" w:pos="426"/>
        </w:tabs>
        <w:spacing w:before="100" w:after="100" w:line="240" w:lineRule="atLeast"/>
        <w:ind w:left="454" w:hanging="454"/>
      </w:pPr>
      <w:r w:rsidRPr="000A5650">
        <w:t xml:space="preserve">I hold the position of </w:t>
      </w:r>
      <w:r w:rsidRPr="000A5650">
        <w:rPr>
          <w:highlight w:val="lightGray"/>
        </w:rPr>
        <w:t>&lt;</w:t>
      </w:r>
      <w:r w:rsidRPr="000A5650">
        <w:rPr>
          <w:i/>
          <w:highlight w:val="lightGray"/>
        </w:rPr>
        <w:t>Insert title – managing director or other title</w:t>
      </w:r>
      <w:r w:rsidRPr="000A5650">
        <w:rPr>
          <w:highlight w:val="lightGray"/>
        </w:rPr>
        <w:t>&gt;</w:t>
      </w:r>
      <w:r w:rsidRPr="000A5650">
        <w:rPr>
          <w:i/>
        </w:rPr>
        <w:t xml:space="preserve"> </w:t>
      </w:r>
      <w:r w:rsidRPr="000A5650">
        <w:t>of the Tenderer and am duly authorised by the Tenderer to make this declaration on its behalf.</w:t>
      </w:r>
    </w:p>
    <w:p w14:paraId="0063910A" w14:textId="77777777" w:rsidR="00B16AFC" w:rsidRPr="000A5650" w:rsidRDefault="00B16AFC" w:rsidP="006934E9">
      <w:pPr>
        <w:pStyle w:val="BodyCopy"/>
        <w:spacing w:before="200" w:after="100" w:line="240" w:lineRule="atLeast"/>
        <w:rPr>
          <w:b/>
        </w:rPr>
      </w:pPr>
      <w:r w:rsidRPr="000A5650">
        <w:rPr>
          <w:b/>
        </w:rPr>
        <w:t>Accuracy of Information</w:t>
      </w:r>
    </w:p>
    <w:p w14:paraId="0063910B" w14:textId="1FC6A497" w:rsidR="00B16AFC" w:rsidRPr="000A5650" w:rsidRDefault="00B16AFC" w:rsidP="006934E9">
      <w:pPr>
        <w:pStyle w:val="ListNumber"/>
        <w:tabs>
          <w:tab w:val="clear" w:pos="360"/>
          <w:tab w:val="num" w:pos="426"/>
        </w:tabs>
        <w:spacing w:before="100" w:after="100" w:line="240" w:lineRule="atLeast"/>
        <w:ind w:left="454" w:hanging="454"/>
      </w:pPr>
      <w:r w:rsidRPr="000A5650">
        <w:t>The information contained in the Tender including CVs of nominated personnel submitted by &lt;</w:t>
      </w:r>
      <w:r w:rsidRPr="000A5650">
        <w:rPr>
          <w:i/>
          <w:highlight w:val="lightGray"/>
        </w:rPr>
        <w:t>Insert name of organisation/company</w:t>
      </w:r>
      <w:r w:rsidRPr="000A5650">
        <w:rPr>
          <w:highlight w:val="lightGray"/>
        </w:rPr>
        <w:t>&gt;</w:t>
      </w:r>
      <w:r w:rsidRPr="000A5650">
        <w:t xml:space="preserve"> is factually based and I accept that if such information is found by </w:t>
      </w:r>
      <w:r w:rsidR="002330F9" w:rsidRPr="000A5650">
        <w:t>Tetra Tech International Development</w:t>
      </w:r>
      <w:r w:rsidRPr="000A5650">
        <w:t xml:space="preserve"> to be inaccurate or misleading this may, at </w:t>
      </w:r>
      <w:r w:rsidR="002330F9" w:rsidRPr="000A5650">
        <w:t>Tetra Tech International Development</w:t>
      </w:r>
      <w:r w:rsidRPr="000A5650">
        <w:t>’s sole discretion, result in disqualification of the Tender.</w:t>
      </w:r>
    </w:p>
    <w:p w14:paraId="0063910C" w14:textId="77777777" w:rsidR="00B16AFC" w:rsidRPr="000A5650" w:rsidRDefault="00B16AFC" w:rsidP="006934E9">
      <w:pPr>
        <w:pStyle w:val="BodyCopy"/>
        <w:spacing w:before="200" w:after="100" w:line="240" w:lineRule="atLeast"/>
        <w:rPr>
          <w:b/>
        </w:rPr>
      </w:pPr>
      <w:r w:rsidRPr="000A5650">
        <w:rPr>
          <w:b/>
        </w:rPr>
        <w:t>Tenderer’s Acknowledgment</w:t>
      </w:r>
    </w:p>
    <w:p w14:paraId="0063910D" w14:textId="77777777" w:rsidR="00B16AFC" w:rsidRPr="000A5650" w:rsidRDefault="00B16AFC" w:rsidP="006934E9">
      <w:pPr>
        <w:pStyle w:val="ListNumber"/>
        <w:tabs>
          <w:tab w:val="clear" w:pos="360"/>
          <w:tab w:val="num" w:pos="426"/>
        </w:tabs>
        <w:spacing w:before="100" w:after="100" w:line="240" w:lineRule="atLeast"/>
        <w:ind w:left="454" w:hanging="454"/>
        <w:rPr>
          <w:spacing w:val="-4"/>
        </w:rPr>
      </w:pPr>
      <w:r w:rsidRPr="000A5650">
        <w:rPr>
          <w:spacing w:val="-4"/>
        </w:rPr>
        <w:t xml:space="preserve">That </w:t>
      </w:r>
      <w:r w:rsidRPr="000A5650">
        <w:rPr>
          <w:spacing w:val="-4"/>
          <w:highlight w:val="lightGray"/>
        </w:rPr>
        <w:t>&lt;</w:t>
      </w:r>
      <w:r w:rsidRPr="000A5650">
        <w:rPr>
          <w:i/>
          <w:spacing w:val="-4"/>
          <w:highlight w:val="lightGray"/>
        </w:rPr>
        <w:t>Insert name of organisation/company</w:t>
      </w:r>
      <w:r w:rsidRPr="000A5650">
        <w:rPr>
          <w:spacing w:val="-4"/>
          <w:highlight w:val="lightGray"/>
        </w:rPr>
        <w:t>&gt;</w:t>
      </w:r>
      <w:r w:rsidRPr="000A5650">
        <w:rPr>
          <w:spacing w:val="-4"/>
        </w:rPr>
        <w:t>’s Tender is made on the basis that it acknowledges that:</w:t>
      </w:r>
    </w:p>
    <w:p w14:paraId="0063910E" w14:textId="6DA37576" w:rsidR="00B16AFC" w:rsidRPr="000A5650" w:rsidRDefault="00B16AFC" w:rsidP="006934E9">
      <w:pPr>
        <w:pStyle w:val="ListBullet"/>
        <w:spacing w:before="80" w:after="80" w:line="240" w:lineRule="atLeast"/>
        <w:ind w:left="794"/>
      </w:pPr>
      <w:r w:rsidRPr="000A5650">
        <w:t xml:space="preserve">the RFT specifies </w:t>
      </w:r>
      <w:r w:rsidR="002330F9" w:rsidRPr="000A5650">
        <w:t>Tetra Tech International Development</w:t>
      </w:r>
      <w:r w:rsidRPr="000A5650">
        <w:t xml:space="preserve">’s and DFAT’s rights in respect of the RFT and </w:t>
      </w:r>
      <w:r w:rsidRPr="000A5650">
        <w:rPr>
          <w:highlight w:val="lightGray"/>
        </w:rPr>
        <w:t>&lt;</w:t>
      </w:r>
      <w:r w:rsidRPr="000A5650">
        <w:rPr>
          <w:i/>
          <w:highlight w:val="lightGray"/>
        </w:rPr>
        <w:t>Insert name of organisation/company</w:t>
      </w:r>
      <w:r w:rsidRPr="000A5650">
        <w:rPr>
          <w:highlight w:val="lightGray"/>
        </w:rPr>
        <w:t>&gt;</w:t>
      </w:r>
      <w:r w:rsidRPr="000A5650">
        <w:t xml:space="preserve"> agrees that </w:t>
      </w:r>
      <w:r w:rsidR="002330F9" w:rsidRPr="000A5650">
        <w:t>Tetra Tech International Development</w:t>
      </w:r>
      <w:r w:rsidRPr="000A5650">
        <w:t xml:space="preserve"> and DFAT may exercise its rights as set out in the RFT</w:t>
      </w:r>
      <w:r w:rsidR="00767DB9" w:rsidRPr="000A5650">
        <w:t xml:space="preserve"> in respect of the RFT </w:t>
      </w:r>
      <w:proofErr w:type="gramStart"/>
      <w:r w:rsidR="00767DB9" w:rsidRPr="000A5650">
        <w:t>process;</w:t>
      </w:r>
      <w:proofErr w:type="gramEnd"/>
    </w:p>
    <w:p w14:paraId="0063910F" w14:textId="0F2F2827" w:rsidR="00B16AFC" w:rsidRPr="000A5650" w:rsidRDefault="00B16AFC" w:rsidP="006934E9">
      <w:pPr>
        <w:pStyle w:val="ListBullet"/>
        <w:spacing w:before="80" w:after="80" w:line="240" w:lineRule="atLeast"/>
        <w:ind w:left="794"/>
      </w:pPr>
      <w:r w:rsidRPr="000A5650">
        <w:rPr>
          <w:highlight w:val="lightGray"/>
        </w:rPr>
        <w:t>&lt;</w:t>
      </w:r>
      <w:r w:rsidRPr="000A5650">
        <w:rPr>
          <w:i/>
          <w:highlight w:val="lightGray"/>
        </w:rPr>
        <w:t>Insert name of organisation/company</w:t>
      </w:r>
      <w:r w:rsidRPr="000A5650">
        <w:rPr>
          <w:highlight w:val="lightGray"/>
        </w:rPr>
        <w:t>&gt;</w:t>
      </w:r>
      <w:r w:rsidRPr="000A5650">
        <w:t xml:space="preserve"> sought and examined all necessary information which is obtainable by making reasonable enquiries relevant to </w:t>
      </w:r>
      <w:r w:rsidR="002330F9" w:rsidRPr="000A5650">
        <w:t>Tetra Tech International Development</w:t>
      </w:r>
      <w:r w:rsidRPr="000A5650">
        <w:t>’s requirements, including the risks and other circumsta</w:t>
      </w:r>
      <w:r w:rsidR="00767DB9" w:rsidRPr="000A5650">
        <w:t xml:space="preserve">nces which may affect a </w:t>
      </w:r>
      <w:proofErr w:type="gramStart"/>
      <w:r w:rsidR="00767DB9" w:rsidRPr="000A5650">
        <w:t>Tender;</w:t>
      </w:r>
      <w:proofErr w:type="gramEnd"/>
    </w:p>
    <w:p w14:paraId="00639110" w14:textId="44D920B6" w:rsidR="00B16AFC" w:rsidRPr="000A5650" w:rsidRDefault="00B16AFC" w:rsidP="006934E9">
      <w:pPr>
        <w:pStyle w:val="ListBullet"/>
        <w:spacing w:before="80" w:after="80" w:line="240" w:lineRule="atLeast"/>
        <w:ind w:left="794"/>
      </w:pPr>
      <w:r w:rsidRPr="000A5650">
        <w:t xml:space="preserve">in lodging its Tender </w:t>
      </w:r>
      <w:r w:rsidRPr="000A5650">
        <w:rPr>
          <w:highlight w:val="lightGray"/>
        </w:rPr>
        <w:t>&lt;</w:t>
      </w:r>
      <w:r w:rsidRPr="000A5650">
        <w:rPr>
          <w:i/>
          <w:highlight w:val="lightGray"/>
        </w:rPr>
        <w:t>Insert name of organisation/company</w:t>
      </w:r>
      <w:r w:rsidRPr="000A5650">
        <w:rPr>
          <w:highlight w:val="lightGray"/>
        </w:rPr>
        <w:t>&gt;</w:t>
      </w:r>
      <w:r w:rsidRPr="000A5650">
        <w:t xml:space="preserve"> did not rely on any express or implied statement, warranty or representation, whether oral, written, or otherwise made by or on behalf of </w:t>
      </w:r>
      <w:r w:rsidR="002330F9" w:rsidRPr="000A5650">
        <w:t>Tetra Tech International Development</w:t>
      </w:r>
      <w:r w:rsidRPr="000A5650">
        <w:t xml:space="preserve"> or DFAT other than any statement, warranty or repre</w:t>
      </w:r>
      <w:r w:rsidR="00767DB9" w:rsidRPr="000A5650">
        <w:t xml:space="preserve">sentation contained in the </w:t>
      </w:r>
      <w:proofErr w:type="gramStart"/>
      <w:r w:rsidR="00767DB9" w:rsidRPr="000A5650">
        <w:t>RFT;</w:t>
      </w:r>
      <w:proofErr w:type="gramEnd"/>
    </w:p>
    <w:p w14:paraId="00639111" w14:textId="1BCAD3F6" w:rsidR="00B16AFC" w:rsidRPr="000A5650" w:rsidRDefault="00B16AFC" w:rsidP="006934E9">
      <w:pPr>
        <w:pStyle w:val="ListBullet"/>
        <w:spacing w:before="80" w:after="80" w:line="240" w:lineRule="atLeast"/>
        <w:ind w:left="794"/>
      </w:pPr>
      <w:r w:rsidRPr="000A5650">
        <w:rPr>
          <w:highlight w:val="lightGray"/>
        </w:rPr>
        <w:t>&lt;</w:t>
      </w:r>
      <w:r w:rsidRPr="000A5650">
        <w:rPr>
          <w:i/>
          <w:highlight w:val="lightGray"/>
        </w:rPr>
        <w:t>Insert name of organisation/company</w:t>
      </w:r>
      <w:r w:rsidRPr="000A5650">
        <w:rPr>
          <w:highlight w:val="lightGray"/>
        </w:rPr>
        <w:t>&gt;</w:t>
      </w:r>
      <w:r w:rsidRPr="000A5650">
        <w:t xml:space="preserve"> did not use the improper assistance of </w:t>
      </w:r>
      <w:r w:rsidR="002330F9" w:rsidRPr="000A5650">
        <w:t>Tetra Tech International Development</w:t>
      </w:r>
      <w:r w:rsidRPr="000A5650">
        <w:t xml:space="preserve"> </w:t>
      </w:r>
      <w:r w:rsidRPr="000A5650">
        <w:br/>
        <w:t xml:space="preserve">or Commonwealth employees or ex-employees, or information unlawfully obtained from </w:t>
      </w:r>
      <w:r w:rsidR="002330F9" w:rsidRPr="000A5650">
        <w:t>Tetra Tech International Development</w:t>
      </w:r>
      <w:r w:rsidRPr="000A5650">
        <w:t xml:space="preserve"> or the Common</w:t>
      </w:r>
      <w:r w:rsidR="00767DB9" w:rsidRPr="000A5650">
        <w:t xml:space="preserve">wealth in compiling its </w:t>
      </w:r>
      <w:proofErr w:type="gramStart"/>
      <w:r w:rsidR="00767DB9" w:rsidRPr="000A5650">
        <w:t>Tender;</w:t>
      </w:r>
      <w:proofErr w:type="gramEnd"/>
    </w:p>
    <w:p w14:paraId="00639112" w14:textId="77777777" w:rsidR="00B16AFC" w:rsidRPr="000A5650" w:rsidRDefault="00B16AFC" w:rsidP="006934E9">
      <w:pPr>
        <w:pStyle w:val="ListBullet"/>
        <w:spacing w:before="80" w:after="80" w:line="240" w:lineRule="atLeast"/>
        <w:ind w:left="794"/>
      </w:pPr>
      <w:r w:rsidRPr="000A5650">
        <w:rPr>
          <w:highlight w:val="lightGray"/>
        </w:rPr>
        <w:t>&lt;</w:t>
      </w:r>
      <w:r w:rsidRPr="000A5650">
        <w:rPr>
          <w:i/>
          <w:highlight w:val="lightGray"/>
        </w:rPr>
        <w:t>Insert name of organisation/company</w:t>
      </w:r>
      <w:r w:rsidRPr="000A5650">
        <w:rPr>
          <w:highlight w:val="lightGray"/>
        </w:rPr>
        <w:t>&gt;</w:t>
      </w:r>
      <w:r w:rsidRPr="000A5650">
        <w:t xml:space="preserve"> satisfied itself as to the correctness</w:t>
      </w:r>
      <w:r w:rsidR="00767DB9" w:rsidRPr="000A5650">
        <w:t xml:space="preserve"> and sufficiency of its </w:t>
      </w:r>
      <w:proofErr w:type="gramStart"/>
      <w:r w:rsidR="00767DB9" w:rsidRPr="000A5650">
        <w:t>Tender;</w:t>
      </w:r>
      <w:proofErr w:type="gramEnd"/>
    </w:p>
    <w:p w14:paraId="00639113" w14:textId="77777777" w:rsidR="00B16AFC" w:rsidRPr="000A5650" w:rsidRDefault="00B16AFC" w:rsidP="006934E9">
      <w:pPr>
        <w:pStyle w:val="ListBullet"/>
        <w:spacing w:before="80" w:after="80" w:line="240" w:lineRule="atLeast"/>
        <w:ind w:left="794"/>
      </w:pPr>
      <w:r w:rsidRPr="000A5650">
        <w:rPr>
          <w:highlight w:val="lightGray"/>
        </w:rPr>
        <w:t>&lt;</w:t>
      </w:r>
      <w:r w:rsidRPr="000A5650">
        <w:rPr>
          <w:i/>
          <w:highlight w:val="lightGray"/>
        </w:rPr>
        <w:t>Insert name of organisation/company</w:t>
      </w:r>
      <w:r w:rsidRPr="000A5650">
        <w:rPr>
          <w:highlight w:val="lightGray"/>
        </w:rPr>
        <w:t>&gt;</w:t>
      </w:r>
      <w:r w:rsidRPr="000A5650">
        <w:t xml:space="preserve"> is responsible for all costs and expenses related to its inv</w:t>
      </w:r>
      <w:r w:rsidR="00767DB9" w:rsidRPr="000A5650">
        <w:t>olvement in the RFT, including:</w:t>
      </w:r>
    </w:p>
    <w:p w14:paraId="00639114" w14:textId="77777777" w:rsidR="00B16AFC" w:rsidRPr="000A5650" w:rsidRDefault="00B16AFC" w:rsidP="006934E9">
      <w:pPr>
        <w:pStyle w:val="ListNumber2"/>
        <w:numPr>
          <w:ilvl w:val="0"/>
          <w:numId w:val="22"/>
        </w:numPr>
        <w:tabs>
          <w:tab w:val="clear" w:pos="227"/>
          <w:tab w:val="clear" w:pos="680"/>
          <w:tab w:val="clear" w:pos="907"/>
          <w:tab w:val="clear" w:pos="1134"/>
          <w:tab w:val="clear" w:pos="1361"/>
          <w:tab w:val="clear" w:pos="1588"/>
          <w:tab w:val="clear" w:pos="1814"/>
          <w:tab w:val="clear" w:pos="2041"/>
        </w:tabs>
        <w:spacing w:before="80" w:after="80" w:line="240" w:lineRule="atLeast"/>
        <w:ind w:left="1361" w:hanging="284"/>
      </w:pPr>
      <w:r w:rsidRPr="000A5650">
        <w:t xml:space="preserve">preparation and lodgement of the </w:t>
      </w:r>
      <w:proofErr w:type="gramStart"/>
      <w:r w:rsidRPr="000A5650">
        <w:t>Tender;</w:t>
      </w:r>
      <w:proofErr w:type="gramEnd"/>
    </w:p>
    <w:p w14:paraId="00639115" w14:textId="77777777" w:rsidR="00B16AFC" w:rsidRPr="000A5650" w:rsidRDefault="00B16AFC" w:rsidP="006934E9">
      <w:pPr>
        <w:pStyle w:val="ListNumber2"/>
        <w:numPr>
          <w:ilvl w:val="0"/>
          <w:numId w:val="22"/>
        </w:numPr>
        <w:tabs>
          <w:tab w:val="clear" w:pos="227"/>
          <w:tab w:val="clear" w:pos="680"/>
          <w:tab w:val="clear" w:pos="907"/>
          <w:tab w:val="clear" w:pos="1134"/>
          <w:tab w:val="clear" w:pos="1361"/>
          <w:tab w:val="clear" w:pos="1588"/>
          <w:tab w:val="clear" w:pos="1814"/>
          <w:tab w:val="clear" w:pos="2041"/>
        </w:tabs>
        <w:spacing w:before="80" w:after="80" w:line="240" w:lineRule="atLeast"/>
        <w:ind w:left="1361" w:hanging="284"/>
      </w:pPr>
      <w:r w:rsidRPr="000A5650">
        <w:t>any subsequent negotiation; and</w:t>
      </w:r>
    </w:p>
    <w:p w14:paraId="00639116" w14:textId="77777777" w:rsidR="00B16AFC" w:rsidRPr="000A5650" w:rsidRDefault="00B16AFC" w:rsidP="006934E9">
      <w:pPr>
        <w:pStyle w:val="ListNumber2"/>
        <w:numPr>
          <w:ilvl w:val="0"/>
          <w:numId w:val="22"/>
        </w:numPr>
        <w:tabs>
          <w:tab w:val="clear" w:pos="227"/>
          <w:tab w:val="clear" w:pos="680"/>
          <w:tab w:val="clear" w:pos="907"/>
          <w:tab w:val="clear" w:pos="1134"/>
          <w:tab w:val="clear" w:pos="1361"/>
          <w:tab w:val="clear" w:pos="1588"/>
          <w:tab w:val="clear" w:pos="1814"/>
          <w:tab w:val="clear" w:pos="2041"/>
        </w:tabs>
        <w:spacing w:before="80" w:after="80" w:line="240" w:lineRule="atLeast"/>
        <w:ind w:left="1361" w:hanging="284"/>
      </w:pPr>
      <w:r w:rsidRPr="000A5650">
        <w:t>any other action or response in relation to the RFT.</w:t>
      </w:r>
    </w:p>
    <w:p w14:paraId="00639117" w14:textId="5DF324A0" w:rsidR="00B16AFC" w:rsidRPr="000A5650" w:rsidRDefault="002330F9" w:rsidP="006934E9">
      <w:pPr>
        <w:pStyle w:val="ListBullet"/>
        <w:keepLines w:val="0"/>
        <w:numPr>
          <w:ilvl w:val="0"/>
          <w:numId w:val="23"/>
        </w:numPr>
        <w:spacing w:before="80" w:after="80" w:line="240" w:lineRule="atLeast"/>
        <w:ind w:left="1418"/>
      </w:pPr>
      <w:r w:rsidRPr="000A5650">
        <w:t>Tetra Tech International Development</w:t>
      </w:r>
      <w:r w:rsidR="00B16AFC" w:rsidRPr="000A5650">
        <w:t xml:space="preserve"> and the Commonwealth are not responsible for any costs or expenses incurred by </w:t>
      </w:r>
      <w:r w:rsidR="00B16AFC" w:rsidRPr="000A5650">
        <w:rPr>
          <w:highlight w:val="lightGray"/>
        </w:rPr>
        <w:t>&lt;</w:t>
      </w:r>
      <w:r w:rsidR="00B16AFC" w:rsidRPr="000A5650">
        <w:rPr>
          <w:i/>
          <w:highlight w:val="lightGray"/>
        </w:rPr>
        <w:t>Insert name of organisation/company</w:t>
      </w:r>
      <w:r w:rsidR="00B16AFC" w:rsidRPr="000A5650">
        <w:rPr>
          <w:highlight w:val="lightGray"/>
        </w:rPr>
        <w:t>&gt;</w:t>
      </w:r>
      <w:r w:rsidR="00B16AFC" w:rsidRPr="000A5650">
        <w:t xml:space="preserve"> or any </w:t>
      </w:r>
      <w:r w:rsidR="00B16AFC" w:rsidRPr="000A5650">
        <w:lastRenderedPageBreak/>
        <w:t xml:space="preserve">other person in responding to or taking any other action in relation to the RFT, </w:t>
      </w:r>
      <w:proofErr w:type="gramStart"/>
      <w:r w:rsidR="00B16AFC" w:rsidRPr="000A5650">
        <w:t>whether or not</w:t>
      </w:r>
      <w:proofErr w:type="gramEnd"/>
      <w:r w:rsidR="00B16AFC" w:rsidRPr="000A5650">
        <w:t xml:space="preserve"> </w:t>
      </w:r>
      <w:r w:rsidRPr="000A5650">
        <w:t>Tetra Tech International Development</w:t>
      </w:r>
      <w:r w:rsidR="00B16AFC" w:rsidRPr="000A5650">
        <w:t xml:space="preserve"> terminates, varies or suspends the RFT process or takes any other action permitted </w:t>
      </w:r>
      <w:r w:rsidR="008505F6" w:rsidRPr="000A5650">
        <w:t>under the RFT; and</w:t>
      </w:r>
    </w:p>
    <w:p w14:paraId="00639118" w14:textId="77777777" w:rsidR="00B16AFC" w:rsidRPr="000A5650" w:rsidRDefault="00B16AFC" w:rsidP="006934E9">
      <w:pPr>
        <w:pStyle w:val="ListBullet"/>
        <w:keepLines w:val="0"/>
        <w:numPr>
          <w:ilvl w:val="0"/>
          <w:numId w:val="23"/>
        </w:numPr>
        <w:spacing w:before="80" w:after="80" w:line="240" w:lineRule="atLeast"/>
        <w:ind w:left="1418"/>
      </w:pPr>
      <w:r w:rsidRPr="000A5650">
        <w:rPr>
          <w:highlight w:val="lightGray"/>
        </w:rPr>
        <w:t>&lt;</w:t>
      </w:r>
      <w:r w:rsidRPr="000A5650">
        <w:rPr>
          <w:i/>
          <w:highlight w:val="lightGray"/>
        </w:rPr>
        <w:t>Insert name of organisation/company</w:t>
      </w:r>
      <w:r w:rsidRPr="000A5650">
        <w:rPr>
          <w:highlight w:val="lightGray"/>
        </w:rPr>
        <w:t>&gt;</w:t>
      </w:r>
      <w:r w:rsidRPr="000A5650">
        <w:t xml:space="preserve"> will comply with the rules set out in the RFT.</w:t>
      </w:r>
    </w:p>
    <w:p w14:paraId="00639119" w14:textId="77777777" w:rsidR="00B16AFC" w:rsidRPr="000A5650" w:rsidRDefault="00B16AFC" w:rsidP="006934E9">
      <w:pPr>
        <w:pStyle w:val="BodyCopy"/>
        <w:spacing w:before="180" w:after="100" w:line="240" w:lineRule="atLeast"/>
        <w:rPr>
          <w:b/>
        </w:rPr>
      </w:pPr>
      <w:r w:rsidRPr="000A5650">
        <w:rPr>
          <w:b/>
        </w:rPr>
        <w:t>Availability of Personnel</w:t>
      </w:r>
    </w:p>
    <w:p w14:paraId="0063911A" w14:textId="77777777" w:rsidR="00B16AFC" w:rsidRPr="000A5650" w:rsidRDefault="00B16AFC" w:rsidP="006934E9">
      <w:pPr>
        <w:pStyle w:val="ListNumber"/>
        <w:tabs>
          <w:tab w:val="clear" w:pos="360"/>
          <w:tab w:val="num" w:pos="426"/>
        </w:tabs>
        <w:spacing w:before="80" w:after="80" w:line="240" w:lineRule="atLeast"/>
        <w:ind w:left="454" w:hanging="454"/>
      </w:pPr>
      <w:r w:rsidRPr="000A5650">
        <w:t>The personnel nominated in the Tender have been approached and have confirmed their availability to undertake the Services at the time specified.</w:t>
      </w:r>
    </w:p>
    <w:p w14:paraId="0063911B" w14:textId="77777777" w:rsidR="00B16AFC" w:rsidRPr="000A5650" w:rsidRDefault="00B16AFC" w:rsidP="006934E9">
      <w:pPr>
        <w:pStyle w:val="BodyCopy"/>
        <w:spacing w:before="180" w:after="100" w:line="240" w:lineRule="atLeast"/>
        <w:rPr>
          <w:b/>
        </w:rPr>
      </w:pPr>
      <w:r w:rsidRPr="000A5650">
        <w:rPr>
          <w:b/>
        </w:rPr>
        <w:t>Security of Personnel</w:t>
      </w:r>
    </w:p>
    <w:p w14:paraId="0063911C" w14:textId="77777777" w:rsidR="00B16AFC" w:rsidRPr="000A5650" w:rsidRDefault="00B16AFC" w:rsidP="006934E9">
      <w:pPr>
        <w:pStyle w:val="ListNumber"/>
        <w:tabs>
          <w:tab w:val="clear" w:pos="360"/>
          <w:tab w:val="num" w:pos="426"/>
        </w:tabs>
        <w:spacing w:before="80" w:after="80" w:line="240" w:lineRule="atLeast"/>
        <w:ind w:left="454" w:hanging="454"/>
      </w:pPr>
      <w:r w:rsidRPr="000A5650">
        <w:t>The Tenderer warrants that all necessary arrangements will be made to ensure adequate protection/security for personnel in the field.</w:t>
      </w:r>
    </w:p>
    <w:p w14:paraId="0063911D" w14:textId="77777777" w:rsidR="00B16AFC" w:rsidRPr="000A5650" w:rsidRDefault="00B16AFC" w:rsidP="006934E9">
      <w:pPr>
        <w:pStyle w:val="BodyCopy"/>
        <w:spacing w:before="180" w:after="100" w:line="240" w:lineRule="atLeast"/>
        <w:rPr>
          <w:b/>
        </w:rPr>
      </w:pPr>
      <w:r w:rsidRPr="000A5650">
        <w:rPr>
          <w:b/>
        </w:rPr>
        <w:t xml:space="preserve">Tender Price </w:t>
      </w:r>
      <w:r w:rsidRPr="000A5650">
        <w:rPr>
          <w:b/>
        </w:rPr>
        <w:tab/>
      </w:r>
    </w:p>
    <w:p w14:paraId="0063911E" w14:textId="77777777" w:rsidR="00B16AFC" w:rsidRPr="000A5650" w:rsidRDefault="00B16AFC" w:rsidP="006934E9">
      <w:pPr>
        <w:pStyle w:val="ListNumber"/>
        <w:tabs>
          <w:tab w:val="clear" w:pos="360"/>
          <w:tab w:val="num" w:pos="426"/>
        </w:tabs>
        <w:spacing w:before="80" w:after="80" w:line="240" w:lineRule="atLeast"/>
        <w:ind w:left="454" w:hanging="454"/>
      </w:pPr>
      <w:r w:rsidRPr="000A5650">
        <w:t>The Tenderer warrants that it can undertake and complete the Services for the Tender Price.</w:t>
      </w:r>
    </w:p>
    <w:p w14:paraId="0063911F" w14:textId="77777777" w:rsidR="00B16AFC" w:rsidRPr="000A5650" w:rsidRDefault="00B16AFC" w:rsidP="006934E9">
      <w:pPr>
        <w:pStyle w:val="ListNumber"/>
        <w:tabs>
          <w:tab w:val="clear" w:pos="360"/>
          <w:tab w:val="num" w:pos="426"/>
        </w:tabs>
        <w:spacing w:before="80" w:after="80" w:line="240" w:lineRule="atLeast"/>
        <w:ind w:left="454" w:hanging="454"/>
      </w:pPr>
      <w:r w:rsidRPr="000A5650">
        <w:t xml:space="preserve">Should the training be deemed successful and a request is received for the Training Provider to repeat the delivery of the Fellowship for the following financial year, the same tender price will be offered by that Training Provider. </w:t>
      </w:r>
    </w:p>
    <w:p w14:paraId="00639120" w14:textId="77777777" w:rsidR="00B16AFC" w:rsidRPr="000A5650" w:rsidRDefault="00B16AFC" w:rsidP="006934E9">
      <w:pPr>
        <w:pStyle w:val="BodyCopy"/>
        <w:spacing w:before="180" w:after="100" w:line="240" w:lineRule="atLeast"/>
        <w:rPr>
          <w:b/>
        </w:rPr>
      </w:pPr>
      <w:r w:rsidRPr="000A5650">
        <w:rPr>
          <w:b/>
        </w:rPr>
        <w:t xml:space="preserve">Collusive Tendering </w:t>
      </w:r>
    </w:p>
    <w:p w14:paraId="00639121" w14:textId="77777777" w:rsidR="00B16AFC" w:rsidRPr="000A5650" w:rsidRDefault="00B16AFC" w:rsidP="006934E9">
      <w:pPr>
        <w:pStyle w:val="ListNumber"/>
        <w:tabs>
          <w:tab w:val="clear" w:pos="360"/>
          <w:tab w:val="num" w:pos="426"/>
        </w:tabs>
        <w:spacing w:before="80" w:after="80" w:line="240" w:lineRule="atLeast"/>
        <w:ind w:left="454" w:hanging="454"/>
      </w:pPr>
      <w:r w:rsidRPr="000A5650">
        <w:t>Neither the Tenderer nor any of its servants or agents had knowledge of either the technical component of the Tender or the Tender Price for the Services of any other Tenderer prior to the Tenderer submitting its Tender for the Services.</w:t>
      </w:r>
    </w:p>
    <w:p w14:paraId="00639122" w14:textId="77777777" w:rsidR="00B16AFC" w:rsidRPr="000A5650" w:rsidRDefault="00B16AFC" w:rsidP="006934E9">
      <w:pPr>
        <w:pStyle w:val="ListNumber"/>
        <w:tabs>
          <w:tab w:val="clear" w:pos="360"/>
          <w:tab w:val="num" w:pos="426"/>
        </w:tabs>
        <w:spacing w:before="80" w:after="80" w:line="240" w:lineRule="atLeast"/>
        <w:ind w:left="454" w:hanging="454"/>
        <w:rPr>
          <w:spacing w:val="-4"/>
        </w:rPr>
      </w:pPr>
      <w:r w:rsidRPr="000A5650">
        <w:rPr>
          <w:spacing w:val="-4"/>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00639123" w14:textId="77777777" w:rsidR="00B16AFC" w:rsidRPr="000A5650" w:rsidRDefault="00B16AFC" w:rsidP="006934E9">
      <w:pPr>
        <w:pStyle w:val="BodyCopy"/>
        <w:spacing w:before="180" w:after="100" w:line="240" w:lineRule="atLeast"/>
        <w:rPr>
          <w:b/>
        </w:rPr>
      </w:pPr>
      <w:r w:rsidRPr="000A5650">
        <w:rPr>
          <w:b/>
        </w:rPr>
        <w:t>Cover Bidding</w:t>
      </w:r>
    </w:p>
    <w:p w14:paraId="00639124" w14:textId="77777777" w:rsidR="00B16AFC" w:rsidRPr="000A5650" w:rsidRDefault="00B16AFC" w:rsidP="006934E9">
      <w:pPr>
        <w:pStyle w:val="ListNumber"/>
        <w:tabs>
          <w:tab w:val="clear" w:pos="360"/>
          <w:tab w:val="num" w:pos="426"/>
        </w:tabs>
        <w:spacing w:before="80" w:after="80" w:line="240" w:lineRule="atLeast"/>
        <w:ind w:left="454" w:hanging="454"/>
      </w:pPr>
      <w:r w:rsidRPr="000A5650">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00639125" w14:textId="77777777" w:rsidR="00B16AFC" w:rsidRPr="000A5650" w:rsidRDefault="00B16AFC" w:rsidP="006934E9">
      <w:pPr>
        <w:pStyle w:val="ListNumber"/>
        <w:tabs>
          <w:tab w:val="clear" w:pos="360"/>
          <w:tab w:val="num" w:pos="426"/>
        </w:tabs>
        <w:spacing w:before="80" w:after="80" w:line="240" w:lineRule="atLeast"/>
        <w:ind w:left="454" w:hanging="454"/>
      </w:pPr>
      <w:r w:rsidRPr="000A5650">
        <w:t>The Tenderer is genuinely competing for the contract and its Tender is not a “cover bid”.</w:t>
      </w:r>
    </w:p>
    <w:p w14:paraId="00639126" w14:textId="77777777" w:rsidR="00B16AFC" w:rsidRPr="000A5650" w:rsidRDefault="00B16AFC" w:rsidP="006934E9">
      <w:pPr>
        <w:pStyle w:val="BodyCopy"/>
        <w:spacing w:before="180" w:after="100" w:line="240" w:lineRule="atLeast"/>
        <w:rPr>
          <w:b/>
        </w:rPr>
      </w:pPr>
      <w:r w:rsidRPr="000A5650">
        <w:rPr>
          <w:b/>
        </w:rPr>
        <w:t>Unsuccessful Tenderers’ Fees</w:t>
      </w:r>
    </w:p>
    <w:p w14:paraId="00639127" w14:textId="77777777" w:rsidR="00B16AFC" w:rsidRPr="000A5650" w:rsidRDefault="00B16AFC" w:rsidP="006934E9">
      <w:pPr>
        <w:pStyle w:val="ListNumber"/>
        <w:tabs>
          <w:tab w:val="clear" w:pos="360"/>
          <w:tab w:val="num" w:pos="426"/>
        </w:tabs>
        <w:spacing w:before="80" w:after="80" w:line="240" w:lineRule="atLeast"/>
        <w:ind w:left="454" w:hanging="454"/>
      </w:pPr>
      <w:r w:rsidRPr="000A5650">
        <w:t xml:space="preserve">Prior to the Tenderer submitting its tender for the Services neither the Tenderer nor any of its servants or agents entered into any contract, agreement, arrangement or understanding that the successful Tenderer for the Services would pay any </w:t>
      </w:r>
      <w:proofErr w:type="gramStart"/>
      <w:r w:rsidRPr="000A5650">
        <w:t>money, or</w:t>
      </w:r>
      <w:proofErr w:type="gramEnd"/>
      <w:r w:rsidRPr="000A5650">
        <w:t xml:space="preserve"> would provide any other benefit or other financial advantage, to or for the benefit of any other Tenderer who unsuccessfully Tendered for the Tender.</w:t>
      </w:r>
    </w:p>
    <w:p w14:paraId="00639128" w14:textId="77777777" w:rsidR="00B16AFC" w:rsidRPr="000A5650" w:rsidRDefault="00B16AFC" w:rsidP="006934E9">
      <w:pPr>
        <w:pStyle w:val="BodyCopy"/>
        <w:spacing w:before="180" w:after="100" w:line="240" w:lineRule="atLeast"/>
        <w:rPr>
          <w:b/>
        </w:rPr>
      </w:pPr>
      <w:r w:rsidRPr="000A5650">
        <w:rPr>
          <w:b/>
        </w:rPr>
        <w:t>Competitive Neutrality</w:t>
      </w:r>
    </w:p>
    <w:p w14:paraId="00639129" w14:textId="77777777" w:rsidR="00B16AFC" w:rsidRPr="000A5650" w:rsidRDefault="00B16AFC" w:rsidP="006934E9">
      <w:pPr>
        <w:pStyle w:val="ListNumber"/>
        <w:tabs>
          <w:tab w:val="clear" w:pos="360"/>
          <w:tab w:val="num" w:pos="426"/>
        </w:tabs>
        <w:spacing w:before="80" w:after="80" w:line="240" w:lineRule="atLeast"/>
        <w:ind w:left="454" w:hanging="454"/>
      </w:pPr>
      <w:r w:rsidRPr="000A5650">
        <w:t>The Tenderer has complied with the principles of competitive neutrality in preparing its Tender (publicly owned Tenderers only).</w:t>
      </w:r>
    </w:p>
    <w:p w14:paraId="0063912A" w14:textId="77777777" w:rsidR="00B16AFC" w:rsidRPr="000A5650" w:rsidRDefault="00B16AFC" w:rsidP="006934E9">
      <w:pPr>
        <w:tabs>
          <w:tab w:val="left" w:pos="851"/>
        </w:tabs>
        <w:spacing w:before="80" w:after="80" w:line="240" w:lineRule="atLeast"/>
        <w:rPr>
          <w:rFonts w:cs="Arial"/>
          <w:color w:val="000000"/>
        </w:rPr>
      </w:pPr>
      <w:r w:rsidRPr="000A5650">
        <w:rPr>
          <w:rFonts w:cs="Arial"/>
          <w:color w:val="00000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0A5650">
        <w:rPr>
          <w:rFonts w:cs="Arial"/>
          <w:color w:val="000000"/>
        </w:rPr>
        <w:t>every particular</w:t>
      </w:r>
      <w:proofErr w:type="gramEnd"/>
      <w:r w:rsidRPr="000A5650">
        <w:rPr>
          <w:rFonts w:cs="Arial"/>
          <w:color w:val="000000"/>
        </w:rPr>
        <w:t>.</w:t>
      </w:r>
    </w:p>
    <w:p w14:paraId="0063912B" w14:textId="77777777" w:rsidR="00B16AFC" w:rsidRPr="000A5650" w:rsidRDefault="00B16AFC" w:rsidP="006934E9">
      <w:pPr>
        <w:tabs>
          <w:tab w:val="left" w:pos="851"/>
        </w:tabs>
        <w:spacing w:before="500" w:after="120" w:line="240" w:lineRule="atLeast"/>
        <w:rPr>
          <w:rFonts w:cs="Arial"/>
          <w:color w:val="000000"/>
        </w:rPr>
      </w:pPr>
      <w:r w:rsidRPr="000A5650">
        <w:rPr>
          <w:rFonts w:cs="Arial"/>
          <w:highlight w:val="lightGray"/>
        </w:rPr>
        <w:t>&lt;</w:t>
      </w:r>
      <w:r w:rsidRPr="000A5650">
        <w:rPr>
          <w:rFonts w:cs="Arial"/>
          <w:i/>
          <w:highlight w:val="lightGray"/>
        </w:rPr>
        <w:t>Insert signature</w:t>
      </w:r>
      <w:r w:rsidRPr="000A5650">
        <w:rPr>
          <w:rFonts w:cs="Arial"/>
          <w:highlight w:val="lightGray"/>
        </w:rPr>
        <w:t>&gt;</w:t>
      </w:r>
      <w:r w:rsidRPr="000A5650">
        <w:rPr>
          <w:rFonts w:cs="Arial"/>
          <w:color w:val="000000"/>
        </w:rPr>
        <w:t xml:space="preserve"> </w:t>
      </w:r>
    </w:p>
    <w:p w14:paraId="0063912C" w14:textId="77777777" w:rsidR="00B16AFC" w:rsidRPr="000A5650" w:rsidRDefault="00B16AFC" w:rsidP="00794AA5">
      <w:pPr>
        <w:tabs>
          <w:tab w:val="left" w:pos="851"/>
        </w:tabs>
        <w:spacing w:before="120" w:after="120" w:line="240" w:lineRule="atLeast"/>
        <w:rPr>
          <w:rFonts w:cs="Arial"/>
          <w:color w:val="000000"/>
        </w:rPr>
      </w:pPr>
      <w:r w:rsidRPr="000A5650">
        <w:rPr>
          <w:rFonts w:cs="Arial"/>
          <w:i/>
          <w:color w:val="000000"/>
        </w:rPr>
        <w:t>(Signature of person making declaration)</w:t>
      </w:r>
    </w:p>
    <w:p w14:paraId="0063912D" w14:textId="77777777" w:rsidR="00B16AFC" w:rsidRPr="000A5650" w:rsidRDefault="00B16AFC" w:rsidP="006934E9">
      <w:pPr>
        <w:tabs>
          <w:tab w:val="left" w:pos="851"/>
          <w:tab w:val="left" w:pos="7605"/>
        </w:tabs>
        <w:spacing w:before="360" w:after="360" w:line="240" w:lineRule="atLeast"/>
        <w:rPr>
          <w:rFonts w:cs="Arial"/>
          <w:color w:val="000000"/>
        </w:rPr>
      </w:pPr>
      <w:r w:rsidRPr="000A5650">
        <w:rPr>
          <w:rFonts w:cs="Arial"/>
          <w:color w:val="000000"/>
        </w:rPr>
        <w:lastRenderedPageBreak/>
        <w:t xml:space="preserve">Declared at </w:t>
      </w:r>
      <w:r w:rsidRPr="000A5650">
        <w:rPr>
          <w:rFonts w:cs="Arial"/>
          <w:highlight w:val="lightGray"/>
        </w:rPr>
        <w:t>&lt;</w:t>
      </w:r>
      <w:r w:rsidRPr="000A5650">
        <w:rPr>
          <w:rFonts w:cs="Arial"/>
          <w:i/>
          <w:highlight w:val="lightGray"/>
        </w:rPr>
        <w:t>Insert location</w:t>
      </w:r>
      <w:r w:rsidRPr="000A5650">
        <w:rPr>
          <w:rFonts w:cs="Arial"/>
          <w:highlight w:val="lightGray"/>
        </w:rPr>
        <w:t>&gt;</w:t>
      </w:r>
      <w:r w:rsidRPr="000A5650">
        <w:rPr>
          <w:rFonts w:cs="Arial"/>
          <w:iCs/>
          <w:color w:val="000000"/>
        </w:rPr>
        <w:t xml:space="preserve"> on the </w:t>
      </w:r>
      <w:r w:rsidRPr="000A5650">
        <w:rPr>
          <w:rFonts w:cs="Arial"/>
          <w:highlight w:val="lightGray"/>
        </w:rPr>
        <w:t>&lt;</w:t>
      </w:r>
      <w:r w:rsidRPr="000A5650">
        <w:rPr>
          <w:rFonts w:cs="Arial"/>
          <w:i/>
          <w:highlight w:val="lightGray"/>
        </w:rPr>
        <w:t>Insert date</w:t>
      </w:r>
      <w:r w:rsidRPr="000A5650">
        <w:rPr>
          <w:rFonts w:cs="Arial"/>
          <w:highlight w:val="lightGray"/>
        </w:rPr>
        <w:t>&gt;</w:t>
      </w:r>
      <w:r w:rsidRPr="000A5650">
        <w:rPr>
          <w:rFonts w:cs="Arial"/>
          <w:iCs/>
          <w:color w:val="000000"/>
          <w:sz w:val="32"/>
          <w:szCs w:val="32"/>
        </w:rPr>
        <w:t xml:space="preserve"> </w:t>
      </w:r>
      <w:r w:rsidRPr="000A5650">
        <w:rPr>
          <w:rFonts w:cs="Arial"/>
          <w:iCs/>
          <w:color w:val="000000"/>
          <w:sz w:val="32"/>
          <w:szCs w:val="32"/>
        </w:rPr>
        <w:tab/>
      </w:r>
    </w:p>
    <w:p w14:paraId="0063912E" w14:textId="77777777" w:rsidR="00B16AFC" w:rsidRPr="000A5650" w:rsidRDefault="00B16AFC" w:rsidP="00794AA5">
      <w:pPr>
        <w:tabs>
          <w:tab w:val="left" w:pos="851"/>
        </w:tabs>
        <w:spacing w:before="120" w:after="120" w:line="240" w:lineRule="atLeast"/>
        <w:rPr>
          <w:rFonts w:cs="Arial"/>
          <w:color w:val="000000"/>
        </w:rPr>
      </w:pPr>
      <w:r w:rsidRPr="000A5650">
        <w:rPr>
          <w:rFonts w:cs="Arial"/>
          <w:color w:val="000000"/>
        </w:rPr>
        <w:t>Before me,</w:t>
      </w:r>
    </w:p>
    <w:p w14:paraId="0063912F" w14:textId="2E09B991" w:rsidR="006934E9" w:rsidRPr="000A5650" w:rsidRDefault="00B16AFC" w:rsidP="00794AA5">
      <w:pPr>
        <w:tabs>
          <w:tab w:val="left" w:pos="851"/>
        </w:tabs>
        <w:spacing w:before="120" w:after="120" w:line="240" w:lineRule="atLeast"/>
        <w:rPr>
          <w:rFonts w:cs="Arial"/>
          <w:color w:val="000000"/>
        </w:rPr>
        <w:sectPr w:rsidR="006934E9" w:rsidRPr="000A5650" w:rsidSect="00232195">
          <w:pgSz w:w="11906" w:h="16838" w:code="9"/>
          <w:pgMar w:top="1701" w:right="1418" w:bottom="1701" w:left="1418" w:header="567" w:footer="567" w:gutter="0"/>
          <w:cols w:space="708"/>
          <w:docGrid w:linePitch="360"/>
        </w:sectPr>
      </w:pPr>
      <w:r w:rsidRPr="000A5650">
        <w:rPr>
          <w:rFonts w:cs="Arial"/>
          <w:highlight w:val="lightGray"/>
        </w:rPr>
        <w:t>&lt;</w:t>
      </w:r>
      <w:r w:rsidRPr="000A5650">
        <w:rPr>
          <w:rFonts w:cs="Arial"/>
          <w:i/>
          <w:highlight w:val="lightGray"/>
        </w:rPr>
        <w:t>Insert name and the title of the person before whom the declaration is made</w:t>
      </w:r>
      <w:r w:rsidRPr="000A5650">
        <w:rPr>
          <w:rFonts w:cs="Arial"/>
          <w:highlight w:val="lightGray"/>
        </w:rPr>
        <w:t>&gt;</w:t>
      </w:r>
    </w:p>
    <w:p w14:paraId="00639131" w14:textId="77777777" w:rsidR="006934E9" w:rsidRPr="000A5650" w:rsidRDefault="006934E9" w:rsidP="006934E9">
      <w:pPr>
        <w:pStyle w:val="ContentsHeading"/>
      </w:pPr>
      <w:bookmarkStart w:id="21" w:name="_Toc473894980"/>
      <w:bookmarkStart w:id="22" w:name="_Toc473461169"/>
      <w:bookmarkEnd w:id="21"/>
      <w:bookmarkEnd w:id="22"/>
    </w:p>
    <w:sectPr w:rsidR="006934E9" w:rsidRPr="000A5650" w:rsidSect="00971192">
      <w:headerReference w:type="default" r:id="rId16"/>
      <w:footerReference w:type="default" r:id="rId17"/>
      <w:pgSz w:w="11906" w:h="16838" w:code="9"/>
      <w:pgMar w:top="1701" w:right="1418"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D30F" w14:textId="77777777" w:rsidR="009D3E33" w:rsidRDefault="009D3E33" w:rsidP="00063D14">
      <w:r>
        <w:separator/>
      </w:r>
    </w:p>
    <w:p w14:paraId="40C58C97" w14:textId="77777777" w:rsidR="009D3E33" w:rsidRDefault="009D3E33"/>
    <w:p w14:paraId="75AF41C9" w14:textId="77777777" w:rsidR="009D3E33" w:rsidRDefault="009D3E33"/>
    <w:p w14:paraId="5F7BC06B" w14:textId="77777777" w:rsidR="009D3E33" w:rsidRDefault="009D3E33"/>
  </w:endnote>
  <w:endnote w:type="continuationSeparator" w:id="0">
    <w:p w14:paraId="52E27460" w14:textId="77777777" w:rsidR="009D3E33" w:rsidRDefault="009D3E33" w:rsidP="00063D14">
      <w:r>
        <w:continuationSeparator/>
      </w:r>
    </w:p>
    <w:p w14:paraId="549765F5" w14:textId="77777777" w:rsidR="009D3E33" w:rsidRDefault="009D3E33"/>
    <w:p w14:paraId="4F2F5519" w14:textId="77777777" w:rsidR="009D3E33" w:rsidRDefault="009D3E33"/>
    <w:p w14:paraId="65E08BE7" w14:textId="77777777" w:rsidR="009D3E33" w:rsidRDefault="009D3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mbusSanNov">
    <w:altName w:val="Courier New"/>
    <w:panose1 w:val="000000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9188" w14:textId="77777777" w:rsidR="007E3E47" w:rsidRPr="0058033D" w:rsidRDefault="007E3E47" w:rsidP="0058033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918A" w14:textId="77777777" w:rsidR="007E3E47" w:rsidRPr="00CC188A" w:rsidRDefault="007E3E47" w:rsidP="0058033D">
    <w:pPr>
      <w:pStyle w:val="Footer"/>
      <w:jc w:val="right"/>
      <w:rPr>
        <w:sz w:val="18"/>
      </w:rPr>
    </w:pPr>
    <w:r w:rsidRPr="00CC188A">
      <w:rPr>
        <w:sz w:val="18"/>
      </w:rPr>
      <w:fldChar w:fldCharType="begin"/>
    </w:r>
    <w:r w:rsidRPr="00CC188A">
      <w:rPr>
        <w:sz w:val="18"/>
      </w:rPr>
      <w:instrText xml:space="preserve"> PAGE   \* MERGEFORMAT </w:instrText>
    </w:r>
    <w:r w:rsidRPr="00CC188A">
      <w:rPr>
        <w:sz w:val="18"/>
      </w:rPr>
      <w:fldChar w:fldCharType="separate"/>
    </w:r>
    <w:r w:rsidR="00031950">
      <w:rPr>
        <w:noProof/>
        <w:sz w:val="18"/>
      </w:rPr>
      <w:t>ii</w:t>
    </w:r>
    <w:r w:rsidRPr="00CC188A">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918B" w14:textId="77777777" w:rsidR="007E3E47" w:rsidRPr="00232195" w:rsidRDefault="007E3E47" w:rsidP="00C8490D">
    <w:pPr>
      <w:pStyle w:val="Footer"/>
      <w:jc w:val="right"/>
      <w:rPr>
        <w:sz w:val="18"/>
      </w:rPr>
    </w:pPr>
    <w:r w:rsidRPr="00232195">
      <w:rPr>
        <w:sz w:val="18"/>
      </w:rPr>
      <w:fldChar w:fldCharType="begin"/>
    </w:r>
    <w:r w:rsidRPr="00232195">
      <w:rPr>
        <w:sz w:val="18"/>
      </w:rPr>
      <w:instrText xml:space="preserve"> PAGE   \* MERGEFORMAT </w:instrText>
    </w:r>
    <w:r w:rsidRPr="00232195">
      <w:rPr>
        <w:sz w:val="18"/>
      </w:rPr>
      <w:fldChar w:fldCharType="separate"/>
    </w:r>
    <w:r w:rsidR="00031950">
      <w:rPr>
        <w:noProof/>
        <w:sz w:val="18"/>
      </w:rPr>
      <w:t>iv</w:t>
    </w:r>
    <w:r w:rsidRPr="00232195">
      <w:rPr>
        <w:noProof/>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918C" w14:textId="77777777" w:rsidR="007E3E47" w:rsidRPr="00232195" w:rsidRDefault="007E3E47" w:rsidP="00C8490D">
    <w:pPr>
      <w:pStyle w:val="Footer"/>
      <w:jc w:val="right"/>
      <w:rPr>
        <w:sz w:val="18"/>
      </w:rPr>
    </w:pPr>
    <w:r w:rsidRPr="00232195">
      <w:rPr>
        <w:sz w:val="18"/>
      </w:rPr>
      <w:fldChar w:fldCharType="begin"/>
    </w:r>
    <w:r w:rsidRPr="00232195">
      <w:rPr>
        <w:sz w:val="18"/>
      </w:rPr>
      <w:instrText xml:space="preserve"> PAGE   \* MERGEFORMAT </w:instrText>
    </w:r>
    <w:r w:rsidRPr="00232195">
      <w:rPr>
        <w:sz w:val="18"/>
      </w:rPr>
      <w:fldChar w:fldCharType="separate"/>
    </w:r>
    <w:r w:rsidR="00031950">
      <w:rPr>
        <w:noProof/>
        <w:sz w:val="18"/>
      </w:rPr>
      <w:t>15</w:t>
    </w:r>
    <w:r w:rsidRPr="00232195">
      <w:rPr>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918E" w14:textId="77777777" w:rsidR="007E3E47" w:rsidRPr="00232195" w:rsidRDefault="007E3E47" w:rsidP="0021780D">
    <w:pPr>
      <w:pStyle w:val="Footer"/>
      <w:jc w:val="right"/>
      <w:rPr>
        <w:sz w:val="18"/>
      </w:rPr>
    </w:pPr>
    <w:r w:rsidRPr="00232195">
      <w:rPr>
        <w:sz w:val="18"/>
      </w:rPr>
      <w:fldChar w:fldCharType="begin"/>
    </w:r>
    <w:r w:rsidRPr="00232195">
      <w:rPr>
        <w:sz w:val="18"/>
      </w:rPr>
      <w:instrText xml:space="preserve"> PAGE   \* MERGEFORMAT </w:instrText>
    </w:r>
    <w:r w:rsidRPr="00232195">
      <w:rPr>
        <w:sz w:val="18"/>
      </w:rPr>
      <w:fldChar w:fldCharType="separate"/>
    </w:r>
    <w:r w:rsidR="00CE5F0E">
      <w:rPr>
        <w:noProof/>
        <w:sz w:val="18"/>
      </w:rPr>
      <w:t>16</w:t>
    </w:r>
    <w:r w:rsidRPr="00232195">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47D9" w14:textId="77777777" w:rsidR="009D3E33" w:rsidRDefault="009D3E33" w:rsidP="00063D14">
      <w:r>
        <w:separator/>
      </w:r>
    </w:p>
    <w:p w14:paraId="0E465548" w14:textId="77777777" w:rsidR="009D3E33" w:rsidRDefault="009D3E33"/>
    <w:p w14:paraId="3B4271F7" w14:textId="77777777" w:rsidR="009D3E33" w:rsidRDefault="009D3E33"/>
    <w:p w14:paraId="7F1ADD27" w14:textId="77777777" w:rsidR="009D3E33" w:rsidRDefault="009D3E33"/>
  </w:footnote>
  <w:footnote w:type="continuationSeparator" w:id="0">
    <w:p w14:paraId="42D67927" w14:textId="77777777" w:rsidR="009D3E33" w:rsidRDefault="009D3E33" w:rsidP="00063D14">
      <w:r>
        <w:continuationSeparator/>
      </w:r>
    </w:p>
    <w:p w14:paraId="38F2AC07" w14:textId="77777777" w:rsidR="009D3E33" w:rsidRDefault="009D3E33"/>
    <w:p w14:paraId="50BE60BC" w14:textId="77777777" w:rsidR="009D3E33" w:rsidRDefault="009D3E33"/>
    <w:p w14:paraId="3291DE1F" w14:textId="77777777" w:rsidR="009D3E33" w:rsidRDefault="009D3E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9189" w14:textId="77777777" w:rsidR="007E3E47" w:rsidRDefault="007E3E47" w:rsidP="00733219">
    <w:pPr>
      <w:pStyle w:val="Header"/>
      <w:tabs>
        <w:tab w:val="clear" w:pos="9026"/>
      </w:tabs>
      <w:ind w:right="-89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918D" w14:textId="77777777" w:rsidR="007E3E47" w:rsidRPr="003A6AD1" w:rsidRDefault="007E3E47" w:rsidP="003A6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B00B042"/>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54C8E024"/>
    <w:lvl w:ilvl="0">
      <w:start w:val="1"/>
      <w:numFmt w:val="decimal"/>
      <w:pStyle w:val="ListNumber"/>
      <w:lvlText w:val="%1."/>
      <w:lvlJc w:val="left"/>
      <w:pPr>
        <w:tabs>
          <w:tab w:val="num" w:pos="360"/>
        </w:tabs>
        <w:ind w:left="360" w:hanging="360"/>
      </w:pPr>
    </w:lvl>
  </w:abstractNum>
  <w:abstractNum w:abstractNumId="2" w15:restartNumberingAfterBreak="0">
    <w:nsid w:val="01442F41"/>
    <w:multiLevelType w:val="multilevel"/>
    <w:tmpl w:val="4D52C1A2"/>
    <w:styleLink w:val="Bullets"/>
    <w:lvl w:ilvl="0">
      <w:start w:val="1"/>
      <w:numFmt w:val="bullet"/>
      <w:lvlText w:val="•"/>
      <w:lvlJc w:val="left"/>
      <w:pPr>
        <w:tabs>
          <w:tab w:val="num" w:pos="284"/>
        </w:tabs>
        <w:ind w:left="284" w:hanging="284"/>
      </w:pPr>
      <w:rPr>
        <w:rFonts w:ascii="NimbusSanNov" w:hAnsi="NimbusSanNov" w:hint="default"/>
        <w:color w:val="auto"/>
      </w:rPr>
    </w:lvl>
    <w:lvl w:ilvl="1">
      <w:start w:val="1"/>
      <w:numFmt w:val="bullet"/>
      <w:lvlText w:val="•"/>
      <w:lvlJc w:val="left"/>
      <w:pPr>
        <w:tabs>
          <w:tab w:val="num" w:pos="284"/>
        </w:tabs>
        <w:ind w:left="284"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1C45E29"/>
    <w:multiLevelType w:val="multilevel"/>
    <w:tmpl w:val="8A6E267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C3B02"/>
    <w:multiLevelType w:val="hybridMultilevel"/>
    <w:tmpl w:val="0DAA9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6"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BF2FEF"/>
    <w:multiLevelType w:val="multilevel"/>
    <w:tmpl w:val="15141950"/>
    <w:lvl w:ilvl="0">
      <w:start w:val="1"/>
      <w:numFmt w:val="decimal"/>
      <w:pStyle w:val="Num1"/>
      <w:lvlText w:val="%1."/>
      <w:lvlJc w:val="left"/>
      <w:pPr>
        <w:ind w:left="360" w:hanging="360"/>
      </w:pPr>
      <w:rPr>
        <w:rFonts w:hint="default"/>
      </w:rPr>
    </w:lvl>
    <w:lvl w:ilvl="1">
      <w:start w:val="1"/>
      <w:numFmt w:val="lowerLetter"/>
      <w:pStyle w:val="Num2"/>
      <w:lvlText w:val="(%2)"/>
      <w:lvlJc w:val="left"/>
      <w:pPr>
        <w:ind w:left="720" w:hanging="360"/>
      </w:pPr>
      <w:rPr>
        <w:rFonts w:hint="default"/>
      </w:rPr>
    </w:lvl>
    <w:lvl w:ilvl="2">
      <w:start w:val="1"/>
      <w:numFmt w:val="lowerRoman"/>
      <w:pStyle w:val="Num3"/>
      <w:lvlText w:val="(%3)"/>
      <w:lvlJc w:val="left"/>
      <w:pPr>
        <w:ind w:left="122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DD68F1"/>
    <w:multiLevelType w:val="multilevel"/>
    <w:tmpl w:val="260E5DB4"/>
    <w:lvl w:ilvl="0">
      <w:start w:val="1"/>
      <w:numFmt w:val="bullet"/>
      <w:lvlText w:val=""/>
      <w:lvlJc w:val="left"/>
      <w:pPr>
        <w:ind w:left="284" w:hanging="284"/>
      </w:pPr>
      <w:rPr>
        <w:rFonts w:ascii="Symbol" w:hAnsi="Symbol" w:hint="default"/>
      </w:rPr>
    </w:lvl>
    <w:lvl w:ilvl="1">
      <w:start w:val="1"/>
      <w:numFmt w:val="bullet"/>
      <w:pStyle w:val="ListBullet2"/>
      <w:lvlText w:val="–"/>
      <w:lvlJc w:val="left"/>
      <w:pPr>
        <w:ind w:left="567" w:hanging="283"/>
      </w:pPr>
      <w:rPr>
        <w:rFonts w:ascii="Arial" w:hAnsi="Arial" w:hint="default"/>
      </w:rPr>
    </w:lvl>
    <w:lvl w:ilvl="2">
      <w:start w:val="1"/>
      <w:numFmt w:val="bullet"/>
      <w:pStyle w:val="ListBullet3"/>
      <w:lvlText w:val="-"/>
      <w:lvlJc w:val="left"/>
      <w:pPr>
        <w:ind w:left="851" w:hanging="284"/>
      </w:pPr>
      <w:rPr>
        <w:rFonts w:ascii="Arial" w:hAnsi="Aria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5A80799"/>
    <w:multiLevelType w:val="hybridMultilevel"/>
    <w:tmpl w:val="6A78E3B0"/>
    <w:lvl w:ilvl="0" w:tplc="48090015">
      <w:start w:val="1"/>
      <w:numFmt w:val="upp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1EF8572D"/>
    <w:multiLevelType w:val="multilevel"/>
    <w:tmpl w:val="BF8033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907" w:hanging="476"/>
      </w:pPr>
      <w:rPr>
        <w:rFonts w:hint="default"/>
      </w:rPr>
    </w:lvl>
    <w:lvl w:ilvl="2">
      <w:start w:val="1"/>
      <w:numFmt w:val="decimal"/>
      <w:pStyle w:val="ListNumber3"/>
      <w:lvlText w:val="%1.%2.%3"/>
      <w:lvlJc w:val="left"/>
      <w:pPr>
        <w:tabs>
          <w:tab w:val="num" w:pos="720"/>
        </w:tabs>
        <w:ind w:left="720" w:firstLine="103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24D0D98"/>
    <w:multiLevelType w:val="hybridMultilevel"/>
    <w:tmpl w:val="284E8D3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8B7434"/>
    <w:multiLevelType w:val="hybridMultilevel"/>
    <w:tmpl w:val="7B665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8963D8"/>
    <w:multiLevelType w:val="hybridMultilevel"/>
    <w:tmpl w:val="A1FCC7C2"/>
    <w:lvl w:ilvl="0" w:tplc="D9DA3C7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3CD52D1"/>
    <w:multiLevelType w:val="hybridMultilevel"/>
    <w:tmpl w:val="423EAA2C"/>
    <w:lvl w:ilvl="0" w:tplc="541669F4">
      <w:start w:val="4"/>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661B9E"/>
    <w:multiLevelType w:val="hybridMultilevel"/>
    <w:tmpl w:val="7794F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B16F33"/>
    <w:multiLevelType w:val="hybridMultilevel"/>
    <w:tmpl w:val="96420D10"/>
    <w:lvl w:ilvl="0" w:tplc="0C09001B">
      <w:start w:val="1"/>
      <w:numFmt w:val="lowerRoman"/>
      <w:lvlText w:val="%1."/>
      <w:lvlJc w:val="righ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9" w15:restartNumberingAfterBreak="0">
    <w:nsid w:val="52A01E48"/>
    <w:multiLevelType w:val="hybridMultilevel"/>
    <w:tmpl w:val="7306107A"/>
    <w:lvl w:ilvl="0" w:tplc="0C090001">
      <w:start w:val="1"/>
      <w:numFmt w:val="bullet"/>
      <w:lvlText w:val=""/>
      <w:lvlJc w:val="left"/>
      <w:pPr>
        <w:ind w:left="1080" w:hanging="360"/>
      </w:pPr>
      <w:rPr>
        <w:rFonts w:ascii="Symbol" w:hAnsi="Symbol" w:hint="default"/>
      </w:rPr>
    </w:lvl>
    <w:lvl w:ilvl="1" w:tplc="98EAF654">
      <w:start w:val="1"/>
      <w:numFmt w:val="bullet"/>
      <w:pStyle w:val="Bullet2"/>
      <w:lvlText w:val="-"/>
      <w:lvlJc w:val="left"/>
      <w:pPr>
        <w:ind w:left="1800" w:hanging="360"/>
      </w:pPr>
      <w:rPr>
        <w:rFonts w:ascii="Arial" w:hAnsi="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76C014B"/>
    <w:multiLevelType w:val="hybridMultilevel"/>
    <w:tmpl w:val="C5A015B6"/>
    <w:lvl w:ilvl="0" w:tplc="6B424A60">
      <w:start w:val="1"/>
      <w:numFmt w:val="decimal"/>
      <w:pStyle w:val="Style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1C3121"/>
    <w:multiLevelType w:val="hybridMultilevel"/>
    <w:tmpl w:val="D7C8BBBE"/>
    <w:lvl w:ilvl="0" w:tplc="E544250C">
      <w:start w:val="1"/>
      <w:numFmt w:val="bullet"/>
      <w:lvlRestart w:val="0"/>
      <w:pStyle w:val="General1"/>
      <w:lvlText w:val=""/>
      <w:lvlJc w:val="left"/>
      <w:pPr>
        <w:tabs>
          <w:tab w:val="num" w:pos="927"/>
        </w:tabs>
        <w:ind w:left="927" w:hanging="567"/>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F021A77"/>
    <w:multiLevelType w:val="multilevel"/>
    <w:tmpl w:val="D82EDAAA"/>
    <w:lvl w:ilvl="0">
      <w:start w:val="1"/>
      <w:numFmt w:val="lowerLetter"/>
      <w:pStyle w:val="ListBullet"/>
      <w:lvlText w:val="%1."/>
      <w:lvlJc w:val="left"/>
      <w:pPr>
        <w:ind w:left="284" w:hanging="284"/>
      </w:pPr>
      <w:rPr>
        <w:rFonts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96647B9"/>
    <w:multiLevelType w:val="multilevel"/>
    <w:tmpl w:val="6722EF7A"/>
    <w:lvl w:ilvl="0">
      <w:start w:val="1"/>
      <w:numFmt w:val="lowerRoman"/>
      <w:pStyle w:val="Romanlist"/>
      <w:lvlText w:val="%1."/>
      <w:lvlJc w:val="right"/>
      <w:pPr>
        <w:ind w:left="284" w:hanging="284"/>
      </w:pPr>
      <w:rPr>
        <w:rFonts w:hint="default"/>
        <w:b w:val="0"/>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b w:val="0"/>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4" w15:restartNumberingAfterBreak="0">
    <w:nsid w:val="71690E2E"/>
    <w:multiLevelType w:val="hybridMultilevel"/>
    <w:tmpl w:val="7B389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7E216B"/>
    <w:multiLevelType w:val="hybridMultilevel"/>
    <w:tmpl w:val="5768B0D2"/>
    <w:lvl w:ilvl="0" w:tplc="DA72D67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C2A2BBF"/>
    <w:multiLevelType w:val="hybridMultilevel"/>
    <w:tmpl w:val="F8184602"/>
    <w:lvl w:ilvl="0" w:tplc="1F381A40">
      <w:start w:val="1"/>
      <w:numFmt w:val="bullet"/>
      <w:pStyle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11961713">
    <w:abstractNumId w:val="9"/>
  </w:num>
  <w:num w:numId="2" w16cid:durableId="1247035657">
    <w:abstractNumId w:val="1"/>
  </w:num>
  <w:num w:numId="3" w16cid:durableId="780077738">
    <w:abstractNumId w:val="14"/>
  </w:num>
  <w:num w:numId="4" w16cid:durableId="1057247266">
    <w:abstractNumId w:val="3"/>
  </w:num>
  <w:num w:numId="5" w16cid:durableId="889850284">
    <w:abstractNumId w:val="21"/>
  </w:num>
  <w:num w:numId="6" w16cid:durableId="59986425">
    <w:abstractNumId w:val="11"/>
  </w:num>
  <w:num w:numId="7" w16cid:durableId="1514418877">
    <w:abstractNumId w:val="0"/>
  </w:num>
  <w:num w:numId="8" w16cid:durableId="1031808106">
    <w:abstractNumId w:val="7"/>
  </w:num>
  <w:num w:numId="9" w16cid:durableId="1975793530">
    <w:abstractNumId w:val="23"/>
  </w:num>
  <w:num w:numId="10" w16cid:durableId="60180440">
    <w:abstractNumId w:val="22"/>
  </w:num>
  <w:num w:numId="11" w16cid:durableId="1064566938">
    <w:abstractNumId w:val="20"/>
  </w:num>
  <w:num w:numId="12" w16cid:durableId="955327000">
    <w:abstractNumId w:val="26"/>
  </w:num>
  <w:num w:numId="13" w16cid:durableId="57243237">
    <w:abstractNumId w:val="19"/>
  </w:num>
  <w:num w:numId="14" w16cid:durableId="1602642648">
    <w:abstractNumId w:val="2"/>
  </w:num>
  <w:num w:numId="15" w16cid:durableId="1640258066">
    <w:abstractNumId w:val="6"/>
  </w:num>
  <w:num w:numId="16" w16cid:durableId="1064912486">
    <w:abstractNumId w:val="27"/>
  </w:num>
  <w:num w:numId="17" w16cid:durableId="486214813">
    <w:abstractNumId w:val="8"/>
  </w:num>
  <w:num w:numId="18" w16cid:durableId="821694941">
    <w:abstractNumId w:val="17"/>
  </w:num>
  <w:num w:numId="19" w16cid:durableId="1596671084">
    <w:abstractNumId w:val="5"/>
  </w:num>
  <w:num w:numId="20" w16cid:durableId="2136094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3372553">
    <w:abstractNumId w:val="1"/>
    <w:lvlOverride w:ilvl="0">
      <w:startOverride w:val="1"/>
    </w:lvlOverride>
  </w:num>
  <w:num w:numId="22" w16cid:durableId="106972151">
    <w:abstractNumId w:val="18"/>
  </w:num>
  <w:num w:numId="23" w16cid:durableId="13812469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15106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2142218">
    <w:abstractNumId w:val="3"/>
  </w:num>
  <w:num w:numId="26" w16cid:durableId="419254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0756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13206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8783884">
    <w:abstractNumId w:val="10"/>
  </w:num>
  <w:num w:numId="30" w16cid:durableId="1003707615">
    <w:abstractNumId w:val="15"/>
  </w:num>
  <w:num w:numId="31" w16cid:durableId="614949723">
    <w:abstractNumId w:val="25"/>
  </w:num>
  <w:num w:numId="32" w16cid:durableId="1463307681">
    <w:abstractNumId w:val="24"/>
  </w:num>
  <w:num w:numId="33" w16cid:durableId="660423398">
    <w:abstractNumId w:val="13"/>
  </w:num>
  <w:num w:numId="34" w16cid:durableId="1845590928">
    <w:abstractNumId w:val="4"/>
  </w:num>
  <w:num w:numId="35" w16cid:durableId="743525881">
    <w:abstractNumId w:val="12"/>
  </w:num>
  <w:num w:numId="36" w16cid:durableId="1424957536">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19"/>
    <w:rsid w:val="00001B66"/>
    <w:rsid w:val="00005DFB"/>
    <w:rsid w:val="000134B9"/>
    <w:rsid w:val="00013661"/>
    <w:rsid w:val="00014959"/>
    <w:rsid w:val="00023280"/>
    <w:rsid w:val="000273B2"/>
    <w:rsid w:val="00031950"/>
    <w:rsid w:val="000369EA"/>
    <w:rsid w:val="00044B31"/>
    <w:rsid w:val="00050B00"/>
    <w:rsid w:val="00052546"/>
    <w:rsid w:val="00052AB9"/>
    <w:rsid w:val="000554DF"/>
    <w:rsid w:val="0005731B"/>
    <w:rsid w:val="00057BC6"/>
    <w:rsid w:val="00060D0C"/>
    <w:rsid w:val="00060E44"/>
    <w:rsid w:val="00061370"/>
    <w:rsid w:val="00063D14"/>
    <w:rsid w:val="00067A17"/>
    <w:rsid w:val="00073ACE"/>
    <w:rsid w:val="00075C1F"/>
    <w:rsid w:val="000768E4"/>
    <w:rsid w:val="00085F74"/>
    <w:rsid w:val="00086BCF"/>
    <w:rsid w:val="00094209"/>
    <w:rsid w:val="000952C7"/>
    <w:rsid w:val="000A543A"/>
    <w:rsid w:val="000A5650"/>
    <w:rsid w:val="000B0A05"/>
    <w:rsid w:val="000B38BE"/>
    <w:rsid w:val="000B5BE6"/>
    <w:rsid w:val="000B5DC9"/>
    <w:rsid w:val="000C1B7E"/>
    <w:rsid w:val="000C486D"/>
    <w:rsid w:val="000E0BD4"/>
    <w:rsid w:val="000E3FD8"/>
    <w:rsid w:val="000E41BE"/>
    <w:rsid w:val="000F0404"/>
    <w:rsid w:val="000F0E93"/>
    <w:rsid w:val="001023B1"/>
    <w:rsid w:val="00107D7D"/>
    <w:rsid w:val="00111D2A"/>
    <w:rsid w:val="001128A0"/>
    <w:rsid w:val="001173A3"/>
    <w:rsid w:val="00124604"/>
    <w:rsid w:val="0012728C"/>
    <w:rsid w:val="001274BB"/>
    <w:rsid w:val="0013086E"/>
    <w:rsid w:val="00131064"/>
    <w:rsid w:val="00131B26"/>
    <w:rsid w:val="00131D2B"/>
    <w:rsid w:val="00137214"/>
    <w:rsid w:val="00140699"/>
    <w:rsid w:val="00142237"/>
    <w:rsid w:val="001425A7"/>
    <w:rsid w:val="001432E7"/>
    <w:rsid w:val="00143EDA"/>
    <w:rsid w:val="00145DB7"/>
    <w:rsid w:val="00150A14"/>
    <w:rsid w:val="001515B1"/>
    <w:rsid w:val="00156042"/>
    <w:rsid w:val="001604D0"/>
    <w:rsid w:val="001619D7"/>
    <w:rsid w:val="001636FB"/>
    <w:rsid w:val="00163B1D"/>
    <w:rsid w:val="0016683E"/>
    <w:rsid w:val="00172137"/>
    <w:rsid w:val="0017293F"/>
    <w:rsid w:val="001738D1"/>
    <w:rsid w:val="001759E5"/>
    <w:rsid w:val="00193AD6"/>
    <w:rsid w:val="001C1CAD"/>
    <w:rsid w:val="001D1426"/>
    <w:rsid w:val="001D3EFC"/>
    <w:rsid w:val="001E051D"/>
    <w:rsid w:val="001E1794"/>
    <w:rsid w:val="001E36E6"/>
    <w:rsid w:val="001E3A54"/>
    <w:rsid w:val="001E5F8E"/>
    <w:rsid w:val="001E7636"/>
    <w:rsid w:val="001F667A"/>
    <w:rsid w:val="002005D7"/>
    <w:rsid w:val="0020160A"/>
    <w:rsid w:val="002046C1"/>
    <w:rsid w:val="00205D5F"/>
    <w:rsid w:val="0021529C"/>
    <w:rsid w:val="00217696"/>
    <w:rsid w:val="0021780D"/>
    <w:rsid w:val="002217D6"/>
    <w:rsid w:val="00222946"/>
    <w:rsid w:val="002235F8"/>
    <w:rsid w:val="00224DB7"/>
    <w:rsid w:val="002274D2"/>
    <w:rsid w:val="00232195"/>
    <w:rsid w:val="002330F9"/>
    <w:rsid w:val="00242034"/>
    <w:rsid w:val="00245ED4"/>
    <w:rsid w:val="00253FA2"/>
    <w:rsid w:val="00256AD4"/>
    <w:rsid w:val="00257B76"/>
    <w:rsid w:val="002632B7"/>
    <w:rsid w:val="002658F9"/>
    <w:rsid w:val="00265DA3"/>
    <w:rsid w:val="00265EF2"/>
    <w:rsid w:val="0026665F"/>
    <w:rsid w:val="00271EB3"/>
    <w:rsid w:val="00281E30"/>
    <w:rsid w:val="00287B99"/>
    <w:rsid w:val="00290B15"/>
    <w:rsid w:val="00293217"/>
    <w:rsid w:val="002A1063"/>
    <w:rsid w:val="002A3C04"/>
    <w:rsid w:val="002B1485"/>
    <w:rsid w:val="002B42B0"/>
    <w:rsid w:val="002C146D"/>
    <w:rsid w:val="002C2C64"/>
    <w:rsid w:val="002C393E"/>
    <w:rsid w:val="002C3A23"/>
    <w:rsid w:val="002D0ADA"/>
    <w:rsid w:val="002E040E"/>
    <w:rsid w:val="002E601C"/>
    <w:rsid w:val="002E6C8D"/>
    <w:rsid w:val="002E6D2A"/>
    <w:rsid w:val="002E7798"/>
    <w:rsid w:val="002F2D38"/>
    <w:rsid w:val="002F3084"/>
    <w:rsid w:val="002F6DE7"/>
    <w:rsid w:val="0030035F"/>
    <w:rsid w:val="0031348B"/>
    <w:rsid w:val="00315F7B"/>
    <w:rsid w:val="0031653E"/>
    <w:rsid w:val="003220D1"/>
    <w:rsid w:val="00325093"/>
    <w:rsid w:val="00332EC6"/>
    <w:rsid w:val="0033357B"/>
    <w:rsid w:val="00340714"/>
    <w:rsid w:val="003428B0"/>
    <w:rsid w:val="00347FC1"/>
    <w:rsid w:val="00353301"/>
    <w:rsid w:val="00353ED7"/>
    <w:rsid w:val="003542F6"/>
    <w:rsid w:val="00356C55"/>
    <w:rsid w:val="003650D1"/>
    <w:rsid w:val="003651B8"/>
    <w:rsid w:val="00367158"/>
    <w:rsid w:val="0037317B"/>
    <w:rsid w:val="00373F5F"/>
    <w:rsid w:val="003815EE"/>
    <w:rsid w:val="00385B1A"/>
    <w:rsid w:val="003947EE"/>
    <w:rsid w:val="0039486F"/>
    <w:rsid w:val="003A2E87"/>
    <w:rsid w:val="003A41DC"/>
    <w:rsid w:val="003A6AD1"/>
    <w:rsid w:val="003A7BAA"/>
    <w:rsid w:val="003B1685"/>
    <w:rsid w:val="003B75B4"/>
    <w:rsid w:val="003C0D20"/>
    <w:rsid w:val="003C5942"/>
    <w:rsid w:val="003C7EAE"/>
    <w:rsid w:val="003E0ED7"/>
    <w:rsid w:val="003E4860"/>
    <w:rsid w:val="003E55B4"/>
    <w:rsid w:val="003E6884"/>
    <w:rsid w:val="003F3D37"/>
    <w:rsid w:val="003F4D52"/>
    <w:rsid w:val="003F5343"/>
    <w:rsid w:val="00405F5C"/>
    <w:rsid w:val="00410ECB"/>
    <w:rsid w:val="00411636"/>
    <w:rsid w:val="0041283F"/>
    <w:rsid w:val="00420B46"/>
    <w:rsid w:val="00421B01"/>
    <w:rsid w:val="004244E1"/>
    <w:rsid w:val="004247B1"/>
    <w:rsid w:val="004263B2"/>
    <w:rsid w:val="00437B19"/>
    <w:rsid w:val="0044151F"/>
    <w:rsid w:val="004442F7"/>
    <w:rsid w:val="00445F3B"/>
    <w:rsid w:val="00456F87"/>
    <w:rsid w:val="0046413B"/>
    <w:rsid w:val="004642D9"/>
    <w:rsid w:val="00464989"/>
    <w:rsid w:val="00465477"/>
    <w:rsid w:val="00470F18"/>
    <w:rsid w:val="00474786"/>
    <w:rsid w:val="00481B1A"/>
    <w:rsid w:val="00483E3B"/>
    <w:rsid w:val="00485DDE"/>
    <w:rsid w:val="00491495"/>
    <w:rsid w:val="004A2439"/>
    <w:rsid w:val="004A34CC"/>
    <w:rsid w:val="004A419F"/>
    <w:rsid w:val="004A48D0"/>
    <w:rsid w:val="004A642B"/>
    <w:rsid w:val="004B015A"/>
    <w:rsid w:val="004B321C"/>
    <w:rsid w:val="004B6521"/>
    <w:rsid w:val="004B73C3"/>
    <w:rsid w:val="004E3F35"/>
    <w:rsid w:val="004E493F"/>
    <w:rsid w:val="004F24EA"/>
    <w:rsid w:val="004F662A"/>
    <w:rsid w:val="0050004F"/>
    <w:rsid w:val="00500FB5"/>
    <w:rsid w:val="00507DED"/>
    <w:rsid w:val="005138A5"/>
    <w:rsid w:val="00514787"/>
    <w:rsid w:val="00515461"/>
    <w:rsid w:val="005169B2"/>
    <w:rsid w:val="00516C9E"/>
    <w:rsid w:val="00522FBE"/>
    <w:rsid w:val="00527414"/>
    <w:rsid w:val="005336A2"/>
    <w:rsid w:val="005349E4"/>
    <w:rsid w:val="00534BC8"/>
    <w:rsid w:val="005414CF"/>
    <w:rsid w:val="00545888"/>
    <w:rsid w:val="00545C66"/>
    <w:rsid w:val="00550892"/>
    <w:rsid w:val="00551B45"/>
    <w:rsid w:val="005557DD"/>
    <w:rsid w:val="00560ECD"/>
    <w:rsid w:val="005639EB"/>
    <w:rsid w:val="00567651"/>
    <w:rsid w:val="00573929"/>
    <w:rsid w:val="0058033D"/>
    <w:rsid w:val="00580F70"/>
    <w:rsid w:val="005856AB"/>
    <w:rsid w:val="00585AD4"/>
    <w:rsid w:val="00590BF0"/>
    <w:rsid w:val="00592E95"/>
    <w:rsid w:val="00593878"/>
    <w:rsid w:val="00594A0C"/>
    <w:rsid w:val="0059619A"/>
    <w:rsid w:val="00596BFB"/>
    <w:rsid w:val="005A2B35"/>
    <w:rsid w:val="005B1C56"/>
    <w:rsid w:val="005B3A1A"/>
    <w:rsid w:val="005B5231"/>
    <w:rsid w:val="005B7CA8"/>
    <w:rsid w:val="005D0639"/>
    <w:rsid w:val="005D7DF5"/>
    <w:rsid w:val="005E47DD"/>
    <w:rsid w:val="005E53B6"/>
    <w:rsid w:val="005F79E6"/>
    <w:rsid w:val="00601869"/>
    <w:rsid w:val="006076F4"/>
    <w:rsid w:val="006127A7"/>
    <w:rsid w:val="00613EB7"/>
    <w:rsid w:val="00616235"/>
    <w:rsid w:val="0061644E"/>
    <w:rsid w:val="00616921"/>
    <w:rsid w:val="00621359"/>
    <w:rsid w:val="00624D03"/>
    <w:rsid w:val="00627A12"/>
    <w:rsid w:val="00633FE0"/>
    <w:rsid w:val="00634C55"/>
    <w:rsid w:val="00645167"/>
    <w:rsid w:val="00651170"/>
    <w:rsid w:val="00660548"/>
    <w:rsid w:val="0066156A"/>
    <w:rsid w:val="00672F10"/>
    <w:rsid w:val="00674BB7"/>
    <w:rsid w:val="00685037"/>
    <w:rsid w:val="0069125A"/>
    <w:rsid w:val="006934E9"/>
    <w:rsid w:val="00694FE8"/>
    <w:rsid w:val="00697A99"/>
    <w:rsid w:val="006A3B29"/>
    <w:rsid w:val="006A444B"/>
    <w:rsid w:val="006A55FD"/>
    <w:rsid w:val="006A76EE"/>
    <w:rsid w:val="006B075D"/>
    <w:rsid w:val="006B1AE6"/>
    <w:rsid w:val="006B2A40"/>
    <w:rsid w:val="006B3F7F"/>
    <w:rsid w:val="006B4D84"/>
    <w:rsid w:val="006C251C"/>
    <w:rsid w:val="006D3AD7"/>
    <w:rsid w:val="006D410A"/>
    <w:rsid w:val="006E1899"/>
    <w:rsid w:val="006E268F"/>
    <w:rsid w:val="006E4433"/>
    <w:rsid w:val="006F6036"/>
    <w:rsid w:val="006F69E6"/>
    <w:rsid w:val="00701733"/>
    <w:rsid w:val="0070431B"/>
    <w:rsid w:val="00706E46"/>
    <w:rsid w:val="00720206"/>
    <w:rsid w:val="00720871"/>
    <w:rsid w:val="0072766F"/>
    <w:rsid w:val="007316A3"/>
    <w:rsid w:val="00733219"/>
    <w:rsid w:val="0073522E"/>
    <w:rsid w:val="007365C1"/>
    <w:rsid w:val="00743548"/>
    <w:rsid w:val="00746024"/>
    <w:rsid w:val="00753D90"/>
    <w:rsid w:val="00761479"/>
    <w:rsid w:val="00766A70"/>
    <w:rsid w:val="00767DB9"/>
    <w:rsid w:val="0077009C"/>
    <w:rsid w:val="00774B62"/>
    <w:rsid w:val="007776CE"/>
    <w:rsid w:val="007831AE"/>
    <w:rsid w:val="00784D5C"/>
    <w:rsid w:val="007944A3"/>
    <w:rsid w:val="00794AA5"/>
    <w:rsid w:val="007A06EF"/>
    <w:rsid w:val="007A7FF9"/>
    <w:rsid w:val="007B2E64"/>
    <w:rsid w:val="007B49E0"/>
    <w:rsid w:val="007B4DD9"/>
    <w:rsid w:val="007C68A4"/>
    <w:rsid w:val="007E0DB4"/>
    <w:rsid w:val="007E3E47"/>
    <w:rsid w:val="007E56C3"/>
    <w:rsid w:val="007E578B"/>
    <w:rsid w:val="007F368C"/>
    <w:rsid w:val="007F73CC"/>
    <w:rsid w:val="008055C1"/>
    <w:rsid w:val="00807F22"/>
    <w:rsid w:val="00811A76"/>
    <w:rsid w:val="008221C9"/>
    <w:rsid w:val="008243B7"/>
    <w:rsid w:val="0082690A"/>
    <w:rsid w:val="008273FB"/>
    <w:rsid w:val="00833306"/>
    <w:rsid w:val="008334D0"/>
    <w:rsid w:val="00833A82"/>
    <w:rsid w:val="008426EA"/>
    <w:rsid w:val="008447BE"/>
    <w:rsid w:val="008505F6"/>
    <w:rsid w:val="00852EA5"/>
    <w:rsid w:val="00853537"/>
    <w:rsid w:val="00862D9B"/>
    <w:rsid w:val="00870A83"/>
    <w:rsid w:val="00876A14"/>
    <w:rsid w:val="008802E8"/>
    <w:rsid w:val="00881BEC"/>
    <w:rsid w:val="0088586C"/>
    <w:rsid w:val="008936EE"/>
    <w:rsid w:val="008954CD"/>
    <w:rsid w:val="008A1F5B"/>
    <w:rsid w:val="008A676F"/>
    <w:rsid w:val="008B4661"/>
    <w:rsid w:val="008B4EAE"/>
    <w:rsid w:val="008B6CFC"/>
    <w:rsid w:val="008C05AE"/>
    <w:rsid w:val="008C6CCA"/>
    <w:rsid w:val="008D0B45"/>
    <w:rsid w:val="008D1C45"/>
    <w:rsid w:val="008E0BDC"/>
    <w:rsid w:val="008E0DAE"/>
    <w:rsid w:val="008E1D9E"/>
    <w:rsid w:val="008F50B1"/>
    <w:rsid w:val="008F7756"/>
    <w:rsid w:val="008F7B62"/>
    <w:rsid w:val="00901285"/>
    <w:rsid w:val="00902731"/>
    <w:rsid w:val="00912D5E"/>
    <w:rsid w:val="009150C5"/>
    <w:rsid w:val="0091780F"/>
    <w:rsid w:val="00920844"/>
    <w:rsid w:val="00922933"/>
    <w:rsid w:val="009246DF"/>
    <w:rsid w:val="009331B7"/>
    <w:rsid w:val="00945BEB"/>
    <w:rsid w:val="00947DE2"/>
    <w:rsid w:val="00950734"/>
    <w:rsid w:val="0095469E"/>
    <w:rsid w:val="00965455"/>
    <w:rsid w:val="009664C4"/>
    <w:rsid w:val="0097011D"/>
    <w:rsid w:val="00971192"/>
    <w:rsid w:val="00976463"/>
    <w:rsid w:val="009835FF"/>
    <w:rsid w:val="00983D91"/>
    <w:rsid w:val="00992020"/>
    <w:rsid w:val="00992B97"/>
    <w:rsid w:val="009A2501"/>
    <w:rsid w:val="009A7E7C"/>
    <w:rsid w:val="009B0276"/>
    <w:rsid w:val="009B5FD7"/>
    <w:rsid w:val="009B7C14"/>
    <w:rsid w:val="009C2CA0"/>
    <w:rsid w:val="009C5E0A"/>
    <w:rsid w:val="009D0D0C"/>
    <w:rsid w:val="009D1937"/>
    <w:rsid w:val="009D25D9"/>
    <w:rsid w:val="009D2FB1"/>
    <w:rsid w:val="009D3E33"/>
    <w:rsid w:val="009D5560"/>
    <w:rsid w:val="009E6ABD"/>
    <w:rsid w:val="009E7B7B"/>
    <w:rsid w:val="009F12D8"/>
    <w:rsid w:val="009F3DAA"/>
    <w:rsid w:val="009F3E8D"/>
    <w:rsid w:val="009F4403"/>
    <w:rsid w:val="009F4CA3"/>
    <w:rsid w:val="009F4FB2"/>
    <w:rsid w:val="00A002B2"/>
    <w:rsid w:val="00A03142"/>
    <w:rsid w:val="00A036B9"/>
    <w:rsid w:val="00A11010"/>
    <w:rsid w:val="00A11EF4"/>
    <w:rsid w:val="00A1379F"/>
    <w:rsid w:val="00A24EE9"/>
    <w:rsid w:val="00A352B3"/>
    <w:rsid w:val="00A35499"/>
    <w:rsid w:val="00A4293E"/>
    <w:rsid w:val="00A43B49"/>
    <w:rsid w:val="00A456B5"/>
    <w:rsid w:val="00A45CA9"/>
    <w:rsid w:val="00A46E7A"/>
    <w:rsid w:val="00A5072D"/>
    <w:rsid w:val="00A63CEE"/>
    <w:rsid w:val="00A6567A"/>
    <w:rsid w:val="00A67248"/>
    <w:rsid w:val="00A727B8"/>
    <w:rsid w:val="00A81CA1"/>
    <w:rsid w:val="00A85939"/>
    <w:rsid w:val="00A874BC"/>
    <w:rsid w:val="00A92E93"/>
    <w:rsid w:val="00A93FCA"/>
    <w:rsid w:val="00A95CFE"/>
    <w:rsid w:val="00AA0CB5"/>
    <w:rsid w:val="00AA2047"/>
    <w:rsid w:val="00AA38B0"/>
    <w:rsid w:val="00AA5332"/>
    <w:rsid w:val="00AB18A6"/>
    <w:rsid w:val="00AB3A43"/>
    <w:rsid w:val="00AB7032"/>
    <w:rsid w:val="00AC0846"/>
    <w:rsid w:val="00AC2416"/>
    <w:rsid w:val="00AC4767"/>
    <w:rsid w:val="00AC6881"/>
    <w:rsid w:val="00AC71C3"/>
    <w:rsid w:val="00AD03C1"/>
    <w:rsid w:val="00AD3EA3"/>
    <w:rsid w:val="00AE04FC"/>
    <w:rsid w:val="00AE3228"/>
    <w:rsid w:val="00AF65CA"/>
    <w:rsid w:val="00B02476"/>
    <w:rsid w:val="00B16AFC"/>
    <w:rsid w:val="00B2259D"/>
    <w:rsid w:val="00B229AD"/>
    <w:rsid w:val="00B231EA"/>
    <w:rsid w:val="00B23442"/>
    <w:rsid w:val="00B266A2"/>
    <w:rsid w:val="00B322B3"/>
    <w:rsid w:val="00B348B1"/>
    <w:rsid w:val="00B40B0E"/>
    <w:rsid w:val="00B446EF"/>
    <w:rsid w:val="00B4788C"/>
    <w:rsid w:val="00B54554"/>
    <w:rsid w:val="00B60175"/>
    <w:rsid w:val="00B655AA"/>
    <w:rsid w:val="00B70EF3"/>
    <w:rsid w:val="00B722F2"/>
    <w:rsid w:val="00B72551"/>
    <w:rsid w:val="00B80876"/>
    <w:rsid w:val="00B8111F"/>
    <w:rsid w:val="00B812E7"/>
    <w:rsid w:val="00B86E63"/>
    <w:rsid w:val="00B90844"/>
    <w:rsid w:val="00B95EB2"/>
    <w:rsid w:val="00B9648C"/>
    <w:rsid w:val="00BA5D1E"/>
    <w:rsid w:val="00BA6FD4"/>
    <w:rsid w:val="00BB1561"/>
    <w:rsid w:val="00BB2499"/>
    <w:rsid w:val="00BB252F"/>
    <w:rsid w:val="00BB5BD4"/>
    <w:rsid w:val="00BB620D"/>
    <w:rsid w:val="00BB7373"/>
    <w:rsid w:val="00BC021C"/>
    <w:rsid w:val="00BC150D"/>
    <w:rsid w:val="00BC488E"/>
    <w:rsid w:val="00BD7E3F"/>
    <w:rsid w:val="00BF5423"/>
    <w:rsid w:val="00C01EEF"/>
    <w:rsid w:val="00C01FF3"/>
    <w:rsid w:val="00C044EF"/>
    <w:rsid w:val="00C140D5"/>
    <w:rsid w:val="00C1550D"/>
    <w:rsid w:val="00C15901"/>
    <w:rsid w:val="00C22827"/>
    <w:rsid w:val="00C252A6"/>
    <w:rsid w:val="00C310EB"/>
    <w:rsid w:val="00C327E7"/>
    <w:rsid w:val="00C35F7A"/>
    <w:rsid w:val="00C41441"/>
    <w:rsid w:val="00C45999"/>
    <w:rsid w:val="00C6091C"/>
    <w:rsid w:val="00C6547C"/>
    <w:rsid w:val="00C66F01"/>
    <w:rsid w:val="00C8490D"/>
    <w:rsid w:val="00C84E75"/>
    <w:rsid w:val="00C9614A"/>
    <w:rsid w:val="00CA07A7"/>
    <w:rsid w:val="00CA7572"/>
    <w:rsid w:val="00CB6246"/>
    <w:rsid w:val="00CC0422"/>
    <w:rsid w:val="00CC188A"/>
    <w:rsid w:val="00CC5523"/>
    <w:rsid w:val="00CD4BC4"/>
    <w:rsid w:val="00CD5171"/>
    <w:rsid w:val="00CE0D5E"/>
    <w:rsid w:val="00CE1107"/>
    <w:rsid w:val="00CE5F0E"/>
    <w:rsid w:val="00CF10A5"/>
    <w:rsid w:val="00D05764"/>
    <w:rsid w:val="00D06E53"/>
    <w:rsid w:val="00D1423F"/>
    <w:rsid w:val="00D15767"/>
    <w:rsid w:val="00D226C7"/>
    <w:rsid w:val="00D248B5"/>
    <w:rsid w:val="00D27FBE"/>
    <w:rsid w:val="00D3041A"/>
    <w:rsid w:val="00D30E58"/>
    <w:rsid w:val="00D4171C"/>
    <w:rsid w:val="00D457F0"/>
    <w:rsid w:val="00D71843"/>
    <w:rsid w:val="00D72648"/>
    <w:rsid w:val="00D74235"/>
    <w:rsid w:val="00D7496A"/>
    <w:rsid w:val="00D81724"/>
    <w:rsid w:val="00D8527A"/>
    <w:rsid w:val="00D90F2D"/>
    <w:rsid w:val="00D912A4"/>
    <w:rsid w:val="00D915FB"/>
    <w:rsid w:val="00D93F1B"/>
    <w:rsid w:val="00D9422A"/>
    <w:rsid w:val="00D94DD9"/>
    <w:rsid w:val="00DA0378"/>
    <w:rsid w:val="00DA1671"/>
    <w:rsid w:val="00DB1EC1"/>
    <w:rsid w:val="00DB3B4D"/>
    <w:rsid w:val="00DB4842"/>
    <w:rsid w:val="00DC48F5"/>
    <w:rsid w:val="00DC4CA5"/>
    <w:rsid w:val="00DC5394"/>
    <w:rsid w:val="00DC5536"/>
    <w:rsid w:val="00DD1602"/>
    <w:rsid w:val="00DD2995"/>
    <w:rsid w:val="00DD57DC"/>
    <w:rsid w:val="00DE1D33"/>
    <w:rsid w:val="00DE1D8B"/>
    <w:rsid w:val="00DE4857"/>
    <w:rsid w:val="00DF172C"/>
    <w:rsid w:val="00DF40AD"/>
    <w:rsid w:val="00DF4ECC"/>
    <w:rsid w:val="00E015A4"/>
    <w:rsid w:val="00E055A2"/>
    <w:rsid w:val="00E0783F"/>
    <w:rsid w:val="00E10CA0"/>
    <w:rsid w:val="00E11555"/>
    <w:rsid w:val="00E12523"/>
    <w:rsid w:val="00E12DCC"/>
    <w:rsid w:val="00E136A9"/>
    <w:rsid w:val="00E216A3"/>
    <w:rsid w:val="00E32984"/>
    <w:rsid w:val="00E32985"/>
    <w:rsid w:val="00E4039D"/>
    <w:rsid w:val="00E410F8"/>
    <w:rsid w:val="00E445E1"/>
    <w:rsid w:val="00E44A94"/>
    <w:rsid w:val="00E50D31"/>
    <w:rsid w:val="00E65AC2"/>
    <w:rsid w:val="00E65AC9"/>
    <w:rsid w:val="00E72A42"/>
    <w:rsid w:val="00E7424A"/>
    <w:rsid w:val="00E74A6B"/>
    <w:rsid w:val="00E7739A"/>
    <w:rsid w:val="00E8301D"/>
    <w:rsid w:val="00E84095"/>
    <w:rsid w:val="00E8701E"/>
    <w:rsid w:val="00E9727F"/>
    <w:rsid w:val="00EA4018"/>
    <w:rsid w:val="00EA5C7F"/>
    <w:rsid w:val="00EA7F9E"/>
    <w:rsid w:val="00EC1596"/>
    <w:rsid w:val="00EC2672"/>
    <w:rsid w:val="00EC56B9"/>
    <w:rsid w:val="00EE1C32"/>
    <w:rsid w:val="00EE2701"/>
    <w:rsid w:val="00EE5F97"/>
    <w:rsid w:val="00EE69E8"/>
    <w:rsid w:val="00EF559A"/>
    <w:rsid w:val="00EF7CFC"/>
    <w:rsid w:val="00F03250"/>
    <w:rsid w:val="00F07488"/>
    <w:rsid w:val="00F1282A"/>
    <w:rsid w:val="00F16DAF"/>
    <w:rsid w:val="00F20D08"/>
    <w:rsid w:val="00F21413"/>
    <w:rsid w:val="00F25C6C"/>
    <w:rsid w:val="00F26E87"/>
    <w:rsid w:val="00F30849"/>
    <w:rsid w:val="00F34039"/>
    <w:rsid w:val="00F37C40"/>
    <w:rsid w:val="00F41EF2"/>
    <w:rsid w:val="00F55747"/>
    <w:rsid w:val="00F55E1F"/>
    <w:rsid w:val="00F56615"/>
    <w:rsid w:val="00F65394"/>
    <w:rsid w:val="00F72772"/>
    <w:rsid w:val="00F814E0"/>
    <w:rsid w:val="00F855E7"/>
    <w:rsid w:val="00F859B4"/>
    <w:rsid w:val="00F94568"/>
    <w:rsid w:val="00F967EE"/>
    <w:rsid w:val="00F97FC3"/>
    <w:rsid w:val="00FA03DB"/>
    <w:rsid w:val="00FA22A3"/>
    <w:rsid w:val="00FA52E0"/>
    <w:rsid w:val="00FA716B"/>
    <w:rsid w:val="00FA731E"/>
    <w:rsid w:val="00FB1DBE"/>
    <w:rsid w:val="00FB3153"/>
    <w:rsid w:val="00FB6B2F"/>
    <w:rsid w:val="00FC419B"/>
    <w:rsid w:val="00FC5F20"/>
    <w:rsid w:val="00FC73C3"/>
    <w:rsid w:val="00FD0ABE"/>
    <w:rsid w:val="00FD1C3E"/>
    <w:rsid w:val="00FE0CA5"/>
    <w:rsid w:val="00FE1E79"/>
    <w:rsid w:val="00FF169E"/>
    <w:rsid w:val="00FF6DB8"/>
    <w:rsid w:val="00FF780C"/>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638F7F"/>
  <w15:docId w15:val="{65649065-8B08-4E5B-AC08-492702F5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9F12D8"/>
    <w:pPr>
      <w:spacing w:line="264" w:lineRule="auto"/>
    </w:pPr>
    <w:rPr>
      <w:rFonts w:ascii="Arial" w:hAnsi="Arial"/>
      <w:lang w:eastAsia="en-US"/>
    </w:rPr>
  </w:style>
  <w:style w:type="paragraph" w:styleId="Heading1">
    <w:name w:val="heading 1"/>
    <w:aliases w:val="Main,heading 1 (Main),BB,Level 1,title"/>
    <w:basedOn w:val="Normal"/>
    <w:next w:val="BodyText"/>
    <w:link w:val="Heading1Char"/>
    <w:qFormat/>
    <w:rsid w:val="00F30849"/>
    <w:pPr>
      <w:keepNext/>
      <w:widowControl w:val="0"/>
      <w:numPr>
        <w:numId w:val="4"/>
      </w:numPr>
      <w:tabs>
        <w:tab w:val="left" w:pos="431"/>
      </w:tabs>
      <w:autoSpaceDE w:val="0"/>
      <w:autoSpaceDN w:val="0"/>
      <w:adjustRightInd w:val="0"/>
      <w:spacing w:after="240" w:line="240" w:lineRule="auto"/>
      <w:outlineLvl w:val="0"/>
    </w:pPr>
    <w:rPr>
      <w:b/>
      <w:sz w:val="24"/>
      <w:szCs w:val="40"/>
    </w:rPr>
  </w:style>
  <w:style w:type="paragraph" w:styleId="Heading2">
    <w:name w:val="heading 2"/>
    <w:aliases w:val="Clause 1,Level 2,Level 2 Head,proj2,proj21,proj22,proj23,proj24,proj25,proj26,proj27,proj28,proj29,proj210,proj211,proj212,proj221,proj231,proj241,proj251,proj261,proj271,proj281,proj291,proj2101,proj2111,proj213,proj222,proj232,proj242,2,h,h2"/>
    <w:basedOn w:val="Normal"/>
    <w:next w:val="BodyText"/>
    <w:link w:val="Heading2Char"/>
    <w:qFormat/>
    <w:rsid w:val="00F30849"/>
    <w:pPr>
      <w:keepNext/>
      <w:keepLines/>
      <w:widowControl w:val="0"/>
      <w:numPr>
        <w:ilvl w:val="1"/>
        <w:numId w:val="4"/>
      </w:numPr>
      <w:autoSpaceDE w:val="0"/>
      <w:autoSpaceDN w:val="0"/>
      <w:adjustRightInd w:val="0"/>
      <w:spacing w:before="180" w:after="120" w:line="240" w:lineRule="auto"/>
      <w:outlineLvl w:val="1"/>
    </w:pPr>
    <w:rPr>
      <w:b/>
      <w:szCs w:val="36"/>
    </w:rPr>
  </w:style>
  <w:style w:type="paragraph" w:styleId="Heading3">
    <w:name w:val="heading 3"/>
    <w:basedOn w:val="Normal"/>
    <w:next w:val="BodyText"/>
    <w:link w:val="Heading3Char"/>
    <w:qFormat/>
    <w:rsid w:val="00A727B8"/>
    <w:pPr>
      <w:keepNext/>
      <w:keepLines/>
      <w:numPr>
        <w:ilvl w:val="2"/>
        <w:numId w:val="4"/>
      </w:numPr>
      <w:spacing w:before="360" w:after="120"/>
      <w:contextualSpacing/>
      <w:outlineLvl w:val="2"/>
    </w:pPr>
    <w:rPr>
      <w:b/>
      <w:sz w:val="28"/>
      <w:szCs w:val="32"/>
    </w:rPr>
  </w:style>
  <w:style w:type="paragraph" w:styleId="Heading4">
    <w:name w:val="heading 4"/>
    <w:aliases w:val="Heading 4 (a) Indent 1.5,AS4,h4,sd,Standard H3,h41,Titre 4,h42,(a),Para4"/>
    <w:basedOn w:val="Normal"/>
    <w:next w:val="BodyText"/>
    <w:link w:val="Heading4Char"/>
    <w:qFormat/>
    <w:rsid w:val="00A727B8"/>
    <w:pPr>
      <w:keepNext/>
      <w:keepLines/>
      <w:numPr>
        <w:ilvl w:val="3"/>
        <w:numId w:val="4"/>
      </w:numPr>
      <w:spacing w:before="360" w:after="120"/>
      <w:contextualSpacing/>
      <w:outlineLvl w:val="3"/>
    </w:pPr>
    <w:rPr>
      <w:b/>
      <w:sz w:val="24"/>
      <w:szCs w:val="28"/>
    </w:rPr>
  </w:style>
  <w:style w:type="paragraph" w:styleId="Heading5">
    <w:name w:val="heading 5"/>
    <w:aliases w:val="ASA5,Para5"/>
    <w:basedOn w:val="Normal"/>
    <w:next w:val="Normal"/>
    <w:link w:val="Heading5Char"/>
    <w:qFormat/>
    <w:rsid w:val="00A727B8"/>
    <w:pPr>
      <w:keepNext/>
      <w:keepLines/>
      <w:numPr>
        <w:ilvl w:val="4"/>
        <w:numId w:val="4"/>
      </w:numPr>
      <w:spacing w:before="360" w:after="120"/>
      <w:contextualSpacing/>
      <w:outlineLvl w:val="4"/>
    </w:pPr>
    <w:rPr>
      <w:b/>
      <w:szCs w:val="24"/>
    </w:rPr>
  </w:style>
  <w:style w:type="paragraph" w:styleId="Heading6">
    <w:name w:val="heading 6"/>
    <w:aliases w:val="(I),a,Legal Level 1.,a.,a.1,Heading 6(unused),paragraph,indent(a)"/>
    <w:basedOn w:val="Normal"/>
    <w:next w:val="Normal"/>
    <w:link w:val="Heading6Char"/>
    <w:unhideWhenUsed/>
    <w:qFormat/>
    <w:rsid w:val="00596BFB"/>
    <w:pPr>
      <w:numPr>
        <w:ilvl w:val="5"/>
        <w:numId w:val="4"/>
      </w:numPr>
      <w:spacing w:before="240" w:after="120"/>
      <w:contextualSpacing/>
      <w:outlineLvl w:val="5"/>
    </w:pPr>
    <w:rPr>
      <w:b/>
    </w:rPr>
  </w:style>
  <w:style w:type="paragraph" w:styleId="Heading7">
    <w:name w:val="heading 7"/>
    <w:aliases w:val="Legal Level 1.1.,i.,i.1,Heading 7(unused)"/>
    <w:basedOn w:val="Normal"/>
    <w:next w:val="Normal"/>
    <w:link w:val="Heading7Char"/>
    <w:unhideWhenUsed/>
    <w:qFormat/>
    <w:rsid w:val="002F3084"/>
    <w:pPr>
      <w:keepNext/>
      <w:keepLines/>
      <w:numPr>
        <w:ilvl w:val="6"/>
        <w:numId w:val="4"/>
      </w:numPr>
      <w:spacing w:before="200"/>
      <w:outlineLvl w:val="6"/>
    </w:pPr>
    <w:rPr>
      <w:rFonts w:eastAsia="MS PGothic"/>
      <w:i/>
      <w:iCs/>
      <w:color w:val="404040"/>
    </w:rPr>
  </w:style>
  <w:style w:type="paragraph" w:styleId="Heading8">
    <w:name w:val="heading 8"/>
    <w:aliases w:val="Heading 8 do not use,Heading 8 not in use,h8,Legal Level 1.1.1.,Heading 8(unused)"/>
    <w:basedOn w:val="Normal"/>
    <w:next w:val="Normal"/>
    <w:link w:val="Heading8Char"/>
    <w:unhideWhenUsed/>
    <w:qFormat/>
    <w:rsid w:val="002F3084"/>
    <w:pPr>
      <w:keepNext/>
      <w:keepLines/>
      <w:numPr>
        <w:ilvl w:val="7"/>
        <w:numId w:val="4"/>
      </w:numPr>
      <w:spacing w:before="200"/>
      <w:outlineLvl w:val="7"/>
    </w:pPr>
    <w:rPr>
      <w:rFonts w:eastAsia="MS PGothic"/>
      <w:color w:val="404040"/>
    </w:rPr>
  </w:style>
  <w:style w:type="paragraph" w:styleId="Heading9">
    <w:name w:val="heading 9"/>
    <w:aliases w:val="Heading 9 not in use,Legal Level 1.1.1.1."/>
    <w:basedOn w:val="Normal"/>
    <w:next w:val="Normal"/>
    <w:link w:val="Heading9Char"/>
    <w:unhideWhenUsed/>
    <w:qFormat/>
    <w:rsid w:val="002F3084"/>
    <w:pPr>
      <w:keepNext/>
      <w:keepLines/>
      <w:numPr>
        <w:ilvl w:val="8"/>
        <w:numId w:val="4"/>
      </w:numPr>
      <w:spacing w:before="200"/>
      <w:outlineLvl w:val="8"/>
    </w:pPr>
    <w:rPr>
      <w:rFonts w:eastAsia="MS PGothic"/>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134B9"/>
    <w:pPr>
      <w:spacing w:before="200" w:after="120"/>
    </w:pPr>
  </w:style>
  <w:style w:type="character" w:customStyle="1" w:styleId="BodyTextChar">
    <w:name w:val="Body Text Char"/>
    <w:link w:val="BodyText"/>
    <w:rsid w:val="000134B9"/>
    <w:rPr>
      <w:rFonts w:ascii="Arial" w:hAnsi="Arial"/>
    </w:rPr>
  </w:style>
  <w:style w:type="character" w:customStyle="1" w:styleId="Heading1Char">
    <w:name w:val="Heading 1 Char"/>
    <w:aliases w:val="Main Char,heading 1 (Main) Char,BB Char,Level 1 Char,title Char"/>
    <w:link w:val="Heading1"/>
    <w:rsid w:val="00F30849"/>
    <w:rPr>
      <w:rFonts w:ascii="Arial" w:hAnsi="Arial"/>
      <w:b/>
      <w:sz w:val="24"/>
      <w:szCs w:val="40"/>
      <w:lang w:eastAsia="en-US"/>
    </w:rPr>
  </w:style>
  <w:style w:type="character" w:customStyle="1" w:styleId="Heading2Char">
    <w:name w:val="Heading 2 Char"/>
    <w:aliases w:val="Clause 1 Char,Level 2 Char,Level 2 Head Char,proj2 Char,proj21 Char,proj22 Char,proj23 Char,proj24 Char,proj25 Char,proj26 Char,proj27 Char,proj28 Char,proj29 Char,proj210 Char,proj211 Char,proj212 Char,proj221 Char,proj231 Char,2 Char"/>
    <w:link w:val="Heading2"/>
    <w:rsid w:val="00F30849"/>
    <w:rPr>
      <w:rFonts w:ascii="Arial" w:hAnsi="Arial"/>
      <w:b/>
      <w:szCs w:val="36"/>
      <w:lang w:eastAsia="en-US"/>
    </w:rPr>
  </w:style>
  <w:style w:type="character" w:customStyle="1" w:styleId="Heading3Char">
    <w:name w:val="Heading 3 Char"/>
    <w:link w:val="Heading3"/>
    <w:rsid w:val="009F12D8"/>
    <w:rPr>
      <w:rFonts w:ascii="Arial" w:hAnsi="Arial"/>
      <w:b/>
      <w:sz w:val="28"/>
      <w:szCs w:val="32"/>
      <w:lang w:eastAsia="en-US"/>
    </w:rPr>
  </w:style>
  <w:style w:type="character" w:customStyle="1" w:styleId="Heading4Char">
    <w:name w:val="Heading 4 Char"/>
    <w:aliases w:val="Heading 4 (a) Indent 1.5 Char,AS4 Char,h4 Char,sd Char,Standard H3 Char,h41 Char,Titre 4 Char,h42 Char,(a) Char,Para4 Char"/>
    <w:link w:val="Heading4"/>
    <w:rsid w:val="009F12D8"/>
    <w:rPr>
      <w:rFonts w:ascii="Arial" w:hAnsi="Arial"/>
      <w:b/>
      <w:sz w:val="24"/>
      <w:szCs w:val="28"/>
      <w:lang w:eastAsia="en-US"/>
    </w:rPr>
  </w:style>
  <w:style w:type="character" w:customStyle="1" w:styleId="Heading5Char">
    <w:name w:val="Heading 5 Char"/>
    <w:aliases w:val="ASA5 Char,Para5 Char"/>
    <w:link w:val="Heading5"/>
    <w:rsid w:val="009F12D8"/>
    <w:rPr>
      <w:rFonts w:ascii="Arial" w:hAnsi="Arial"/>
      <w:b/>
      <w:szCs w:val="24"/>
      <w:lang w:eastAsia="en-US"/>
    </w:rPr>
  </w:style>
  <w:style w:type="character" w:customStyle="1" w:styleId="Heading6Char">
    <w:name w:val="Heading 6 Char"/>
    <w:aliases w:val="(I) Char,a Char,Legal Level 1. Char,a. Char,a.1 Char,Heading 6(unused) Char,paragraph Char,indent(a) Char"/>
    <w:link w:val="Heading6"/>
    <w:rsid w:val="00596BFB"/>
    <w:rPr>
      <w:rFonts w:ascii="Arial" w:hAnsi="Arial"/>
      <w:b/>
      <w:lang w:eastAsia="en-US"/>
    </w:rPr>
  </w:style>
  <w:style w:type="paragraph" w:styleId="Header">
    <w:name w:val="header"/>
    <w:basedOn w:val="Normal"/>
    <w:link w:val="HeaderChar"/>
    <w:unhideWhenUsed/>
    <w:rsid w:val="001515B1"/>
    <w:pPr>
      <w:tabs>
        <w:tab w:val="center" w:pos="4513"/>
        <w:tab w:val="right" w:pos="9026"/>
      </w:tabs>
      <w:jc w:val="right"/>
    </w:pPr>
  </w:style>
  <w:style w:type="character" w:customStyle="1" w:styleId="HeaderChar">
    <w:name w:val="Header Char"/>
    <w:link w:val="Header"/>
    <w:rsid w:val="001515B1"/>
    <w:rPr>
      <w:rFonts w:ascii="Arial" w:hAnsi="Arial"/>
    </w:rPr>
  </w:style>
  <w:style w:type="paragraph" w:styleId="Footer">
    <w:name w:val="footer"/>
    <w:basedOn w:val="Normal"/>
    <w:link w:val="FooterChar"/>
    <w:unhideWhenUsed/>
    <w:rsid w:val="009D2FB1"/>
    <w:pPr>
      <w:tabs>
        <w:tab w:val="center" w:pos="4513"/>
        <w:tab w:val="right" w:pos="9026"/>
      </w:tabs>
      <w:spacing w:line="240" w:lineRule="auto"/>
    </w:pPr>
    <w:rPr>
      <w:sz w:val="16"/>
    </w:rPr>
  </w:style>
  <w:style w:type="character" w:customStyle="1" w:styleId="FooterChar">
    <w:name w:val="Footer Char"/>
    <w:link w:val="Footer"/>
    <w:rsid w:val="009D2FB1"/>
    <w:rPr>
      <w:rFonts w:ascii="Arial" w:hAnsi="Arial"/>
      <w:sz w:val="16"/>
    </w:rPr>
  </w:style>
  <w:style w:type="paragraph" w:styleId="BalloonText">
    <w:name w:val="Balloon Text"/>
    <w:basedOn w:val="Normal"/>
    <w:link w:val="BalloonTextChar"/>
    <w:semiHidden/>
    <w:unhideWhenUsed/>
    <w:rsid w:val="00063D14"/>
    <w:rPr>
      <w:rFonts w:ascii="Tahoma" w:hAnsi="Tahoma" w:cs="Tahoma"/>
      <w:sz w:val="16"/>
      <w:szCs w:val="16"/>
    </w:rPr>
  </w:style>
  <w:style w:type="character" w:customStyle="1" w:styleId="BalloonTextChar">
    <w:name w:val="Balloon Text Char"/>
    <w:link w:val="BalloonText"/>
    <w:uiPriority w:val="99"/>
    <w:semiHidden/>
    <w:rsid w:val="00063D14"/>
    <w:rPr>
      <w:rFonts w:ascii="Tahoma" w:hAnsi="Tahoma" w:cs="Tahoma"/>
      <w:sz w:val="16"/>
      <w:szCs w:val="16"/>
    </w:rPr>
  </w:style>
  <w:style w:type="paragraph" w:styleId="ListBullet">
    <w:name w:val="List Bullet"/>
    <w:basedOn w:val="BodyText"/>
    <w:qFormat/>
    <w:rsid w:val="00B322B3"/>
    <w:pPr>
      <w:keepLines/>
      <w:numPr>
        <w:numId w:val="10"/>
      </w:numPr>
      <w:spacing w:before="100" w:after="100" w:line="250" w:lineRule="atLeast"/>
      <w:ind w:left="340" w:hanging="340"/>
    </w:pPr>
  </w:style>
  <w:style w:type="table" w:styleId="TableGrid">
    <w:name w:val="Table Grid"/>
    <w:basedOn w:val="TableNormal"/>
    <w:rsid w:val="00DF4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ffeydefaulttable">
    <w:name w:val="Coffey default table"/>
    <w:basedOn w:val="TableNormal"/>
    <w:uiPriority w:val="99"/>
    <w:rsid w:val="004244E1"/>
    <w:rPr>
      <w:rFonts w:ascii="Arial" w:hAnsi="Arial"/>
      <w:sz w:val="18"/>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rPr>
      <w:cantSplit/>
    </w:trPr>
    <w:tblStylePr w:type="firstRow">
      <w:rPr>
        <w:b/>
        <w:caps w:val="0"/>
        <w:smallCaps w:val="0"/>
      </w:rPr>
      <w:tblPr/>
      <w:trPr>
        <w:tblHeader/>
      </w:trPr>
      <w:tcPr>
        <w:tcBorders>
          <w:bottom w:val="single" w:sz="4" w:space="0" w:color="auto"/>
        </w:tcBorders>
        <w:shd w:val="clear" w:color="auto" w:fill="D9D9D9"/>
      </w:tcPr>
    </w:tblStylePr>
    <w:tblStylePr w:type="lastRow">
      <w:rPr>
        <w:b/>
      </w:rPr>
      <w:tblPr/>
      <w:tcPr>
        <w:shd w:val="clear" w:color="auto" w:fill="D9D9D9"/>
      </w:tcPr>
    </w:tblStylePr>
  </w:style>
  <w:style w:type="paragraph" w:styleId="TOCHeading">
    <w:name w:val="TOC Heading"/>
    <w:basedOn w:val="Heading1"/>
    <w:next w:val="Normal"/>
    <w:uiPriority w:val="39"/>
    <w:semiHidden/>
    <w:unhideWhenUsed/>
    <w:qFormat/>
    <w:rsid w:val="009331B7"/>
    <w:pPr>
      <w:spacing w:line="276" w:lineRule="auto"/>
      <w:outlineLvl w:val="9"/>
    </w:pPr>
    <w:rPr>
      <w:b w:val="0"/>
      <w:color w:val="3AB04F"/>
      <w:sz w:val="28"/>
      <w:lang w:val="en-US" w:eastAsia="ja-JP"/>
    </w:rPr>
  </w:style>
  <w:style w:type="paragraph" w:styleId="TOC1">
    <w:name w:val="toc 1"/>
    <w:basedOn w:val="Normal"/>
    <w:next w:val="Normal"/>
    <w:autoRedefine/>
    <w:uiPriority w:val="39"/>
    <w:unhideWhenUsed/>
    <w:rsid w:val="00CE5F0E"/>
    <w:pPr>
      <w:tabs>
        <w:tab w:val="left" w:pos="400"/>
        <w:tab w:val="right" w:leader="dot" w:pos="9016"/>
      </w:tabs>
      <w:spacing w:before="160" w:after="120" w:line="240" w:lineRule="auto"/>
      <w:ind w:left="284" w:hanging="284"/>
    </w:pPr>
    <w:rPr>
      <w:b/>
    </w:rPr>
  </w:style>
  <w:style w:type="paragraph" w:styleId="TOC2">
    <w:name w:val="toc 2"/>
    <w:basedOn w:val="Normal"/>
    <w:next w:val="Normal"/>
    <w:autoRedefine/>
    <w:uiPriority w:val="39"/>
    <w:unhideWhenUsed/>
    <w:rsid w:val="0021780D"/>
    <w:pPr>
      <w:tabs>
        <w:tab w:val="left" w:pos="880"/>
        <w:tab w:val="right" w:leader="dot" w:pos="9016"/>
      </w:tabs>
      <w:spacing w:before="80" w:after="80" w:line="240" w:lineRule="auto"/>
      <w:ind w:left="851" w:hanging="567"/>
    </w:pPr>
  </w:style>
  <w:style w:type="paragraph" w:styleId="TOC3">
    <w:name w:val="toc 3"/>
    <w:basedOn w:val="Normal"/>
    <w:next w:val="Normal"/>
    <w:autoRedefine/>
    <w:unhideWhenUsed/>
    <w:rsid w:val="00EA4018"/>
    <w:pPr>
      <w:spacing w:after="100" w:line="240" w:lineRule="auto"/>
      <w:ind w:left="400"/>
    </w:pPr>
  </w:style>
  <w:style w:type="character" w:styleId="Hyperlink">
    <w:name w:val="Hyperlink"/>
    <w:uiPriority w:val="99"/>
    <w:unhideWhenUsed/>
    <w:rsid w:val="009331B7"/>
    <w:rPr>
      <w:color w:val="000000"/>
      <w:u w:val="single"/>
    </w:rPr>
  </w:style>
  <w:style w:type="paragraph" w:customStyle="1" w:styleId="BigText">
    <w:name w:val="Big Text"/>
    <w:basedOn w:val="BodyText"/>
    <w:uiPriority w:val="3"/>
    <w:qFormat/>
    <w:rsid w:val="00D912A4"/>
    <w:pPr>
      <w:spacing w:after="200"/>
    </w:pPr>
    <w:rPr>
      <w:sz w:val="24"/>
      <w:szCs w:val="28"/>
    </w:rPr>
  </w:style>
  <w:style w:type="paragraph" w:styleId="ListBullet2">
    <w:name w:val="List Bullet 2"/>
    <w:basedOn w:val="Normal"/>
    <w:uiPriority w:val="2"/>
    <w:qFormat/>
    <w:rsid w:val="00A727B8"/>
    <w:pPr>
      <w:keepLines/>
      <w:numPr>
        <w:ilvl w:val="1"/>
        <w:numId w:val="1"/>
      </w:numPr>
      <w:spacing w:before="120" w:after="120"/>
    </w:pPr>
  </w:style>
  <w:style w:type="paragraph" w:styleId="ListBullet3">
    <w:name w:val="List Bullet 3"/>
    <w:basedOn w:val="Normal"/>
    <w:uiPriority w:val="2"/>
    <w:qFormat/>
    <w:rsid w:val="00A727B8"/>
    <w:pPr>
      <w:keepLines/>
      <w:numPr>
        <w:ilvl w:val="2"/>
        <w:numId w:val="1"/>
      </w:numPr>
      <w:spacing w:before="120" w:after="120"/>
    </w:pPr>
  </w:style>
  <w:style w:type="paragraph" w:styleId="ListNumber">
    <w:name w:val="List Number"/>
    <w:basedOn w:val="Normal"/>
    <w:uiPriority w:val="73"/>
    <w:qFormat/>
    <w:rsid w:val="006E268F"/>
    <w:pPr>
      <w:keepLines/>
      <w:numPr>
        <w:numId w:val="2"/>
      </w:numPr>
      <w:spacing w:before="120" w:after="120"/>
      <w:ind w:left="357" w:hanging="357"/>
    </w:pPr>
  </w:style>
  <w:style w:type="paragraph" w:customStyle="1" w:styleId="ContentsHeading">
    <w:name w:val="Contents Heading"/>
    <w:basedOn w:val="Normal"/>
    <w:next w:val="BodyText"/>
    <w:uiPriority w:val="99"/>
    <w:rsid w:val="00876A14"/>
    <w:pPr>
      <w:spacing w:before="480" w:after="200"/>
      <w:contextualSpacing/>
    </w:pPr>
    <w:rPr>
      <w:b/>
      <w:sz w:val="36"/>
      <w:szCs w:val="40"/>
    </w:rPr>
  </w:style>
  <w:style w:type="paragraph" w:customStyle="1" w:styleId="Disclaimer">
    <w:name w:val="Disclaimer"/>
    <w:basedOn w:val="Normal"/>
    <w:uiPriority w:val="99"/>
    <w:rsid w:val="00EA4018"/>
    <w:pPr>
      <w:spacing w:before="60" w:after="60"/>
    </w:pPr>
    <w:rPr>
      <w:sz w:val="16"/>
      <w:szCs w:val="14"/>
    </w:rPr>
  </w:style>
  <w:style w:type="paragraph" w:customStyle="1" w:styleId="TableText">
    <w:name w:val="Table Text"/>
    <w:basedOn w:val="Normal"/>
    <w:uiPriority w:val="15"/>
    <w:qFormat/>
    <w:rsid w:val="000C1B7E"/>
    <w:pPr>
      <w:spacing w:before="60" w:after="60"/>
    </w:pPr>
    <w:rPr>
      <w:sz w:val="18"/>
      <w:szCs w:val="14"/>
    </w:rPr>
  </w:style>
  <w:style w:type="paragraph" w:customStyle="1" w:styleId="TableBullet">
    <w:name w:val="Table Bullet"/>
    <w:basedOn w:val="TableText"/>
    <w:uiPriority w:val="2"/>
    <w:qFormat/>
    <w:rsid w:val="000C1B7E"/>
    <w:pPr>
      <w:numPr>
        <w:numId w:val="3"/>
      </w:numPr>
      <w:ind w:left="170" w:hanging="170"/>
    </w:pPr>
  </w:style>
  <w:style w:type="paragraph" w:customStyle="1" w:styleId="SourceText">
    <w:name w:val="Source Text"/>
    <w:basedOn w:val="Normal"/>
    <w:next w:val="BodyText"/>
    <w:uiPriority w:val="3"/>
    <w:qFormat/>
    <w:rsid w:val="00F26E87"/>
    <w:pPr>
      <w:spacing w:before="120" w:after="240"/>
    </w:pPr>
    <w:rPr>
      <w:sz w:val="18"/>
      <w:szCs w:val="14"/>
    </w:rPr>
  </w:style>
  <w:style w:type="paragraph" w:styleId="FootnoteText">
    <w:name w:val="footnote text"/>
    <w:basedOn w:val="Normal"/>
    <w:link w:val="FootnoteTextChar"/>
    <w:uiPriority w:val="99"/>
    <w:rsid w:val="00C140D5"/>
    <w:rPr>
      <w:sz w:val="14"/>
    </w:rPr>
  </w:style>
  <w:style w:type="character" w:customStyle="1" w:styleId="FootnoteTextChar">
    <w:name w:val="Footnote Text Char"/>
    <w:link w:val="FootnoteText"/>
    <w:uiPriority w:val="99"/>
    <w:rsid w:val="00C140D5"/>
    <w:rPr>
      <w:rFonts w:ascii="Arial" w:hAnsi="Arial"/>
      <w:sz w:val="14"/>
    </w:rPr>
  </w:style>
  <w:style w:type="character" w:styleId="FootnoteReference">
    <w:name w:val="footnote reference"/>
    <w:uiPriority w:val="99"/>
    <w:semiHidden/>
    <w:unhideWhenUsed/>
    <w:rsid w:val="00C140D5"/>
    <w:rPr>
      <w:vertAlign w:val="superscript"/>
    </w:rPr>
  </w:style>
  <w:style w:type="paragraph" w:styleId="ListParagraph">
    <w:name w:val="List Paragraph"/>
    <w:basedOn w:val="Normal"/>
    <w:uiPriority w:val="34"/>
    <w:qFormat/>
    <w:rsid w:val="005349E4"/>
    <w:pPr>
      <w:ind w:left="284" w:hanging="284"/>
      <w:contextualSpacing/>
    </w:pPr>
  </w:style>
  <w:style w:type="table" w:customStyle="1" w:styleId="CoffeyTimelineTable">
    <w:name w:val="Coffey Timeline Table"/>
    <w:basedOn w:val="TableNormal"/>
    <w:uiPriority w:val="99"/>
    <w:rsid w:val="00FA52E0"/>
    <w:rPr>
      <w:rFonts w:ascii="Arial" w:hAnsi="Arial"/>
      <w:sz w:val="18"/>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27" w:type="dxa"/>
        <w:left w:w="113" w:type="dxa"/>
        <w:bottom w:w="170" w:type="dxa"/>
        <w:right w:w="113" w:type="dxa"/>
      </w:tblCellMar>
    </w:tblPr>
    <w:tcPr>
      <w:shd w:val="clear" w:color="auto" w:fill="F2F2F2"/>
    </w:tcPr>
    <w:tblStylePr w:type="firstRow">
      <w:rPr>
        <w:b/>
        <w:caps w:val="0"/>
        <w:smallCaps w:val="0"/>
        <w:color w:val="auto"/>
      </w:rPr>
      <w:tblPr/>
      <w:tcPr>
        <w:shd w:val="clear" w:color="auto" w:fill="D9D9D9"/>
      </w:tcPr>
    </w:tblStylePr>
    <w:tblStylePr w:type="firstCol">
      <w:rPr>
        <w:b/>
        <w:caps w:val="0"/>
        <w:smallCaps w:val="0"/>
        <w:color w:val="auto"/>
      </w:rPr>
      <w:tblPr/>
      <w:tcPr>
        <w:shd w:val="clear" w:color="auto" w:fill="D9D9D9"/>
      </w:tcPr>
    </w:tblStylePr>
  </w:style>
  <w:style w:type="paragraph" w:styleId="Title">
    <w:name w:val="Title"/>
    <w:basedOn w:val="Subtitle"/>
    <w:link w:val="TitleChar"/>
    <w:uiPriority w:val="10"/>
    <w:rsid w:val="00F26E87"/>
    <w:rPr>
      <w:b/>
    </w:rPr>
  </w:style>
  <w:style w:type="paragraph" w:styleId="Subtitle">
    <w:name w:val="Subtitle"/>
    <w:basedOn w:val="Normal"/>
    <w:link w:val="SubtitleChar"/>
    <w:uiPriority w:val="11"/>
    <w:rsid w:val="00F26E87"/>
    <w:rPr>
      <w:sz w:val="32"/>
      <w:szCs w:val="36"/>
    </w:rPr>
  </w:style>
  <w:style w:type="character" w:customStyle="1" w:styleId="SubtitleChar">
    <w:name w:val="Subtitle Char"/>
    <w:link w:val="Subtitle"/>
    <w:uiPriority w:val="11"/>
    <w:rsid w:val="00F26E87"/>
    <w:rPr>
      <w:rFonts w:ascii="Arial" w:hAnsi="Arial"/>
      <w:sz w:val="32"/>
      <w:szCs w:val="36"/>
    </w:rPr>
  </w:style>
  <w:style w:type="character" w:customStyle="1" w:styleId="TitleChar">
    <w:name w:val="Title Char"/>
    <w:link w:val="Title"/>
    <w:uiPriority w:val="10"/>
    <w:rsid w:val="00F26E87"/>
    <w:rPr>
      <w:rFonts w:ascii="Arial" w:hAnsi="Arial"/>
      <w:b/>
      <w:sz w:val="32"/>
      <w:szCs w:val="36"/>
    </w:rPr>
  </w:style>
  <w:style w:type="paragraph" w:customStyle="1" w:styleId="TableHeading">
    <w:name w:val="Table Heading"/>
    <w:basedOn w:val="Normal"/>
    <w:qFormat/>
    <w:rsid w:val="00645167"/>
    <w:pPr>
      <w:keepNext/>
      <w:keepLines/>
      <w:spacing w:before="480" w:after="120"/>
      <w:contextualSpacing/>
    </w:pPr>
    <w:rPr>
      <w:b/>
    </w:rPr>
  </w:style>
  <w:style w:type="paragraph" w:styleId="TableofFigures">
    <w:name w:val="table of figures"/>
    <w:basedOn w:val="Normal"/>
    <w:next w:val="Normal"/>
    <w:uiPriority w:val="99"/>
    <w:unhideWhenUsed/>
    <w:rsid w:val="002C146D"/>
  </w:style>
  <w:style w:type="paragraph" w:styleId="Caption">
    <w:name w:val="caption"/>
    <w:basedOn w:val="Normal"/>
    <w:next w:val="Normal"/>
    <w:uiPriority w:val="35"/>
    <w:qFormat/>
    <w:rsid w:val="002C146D"/>
    <w:pPr>
      <w:spacing w:before="240" w:after="120"/>
      <w:contextualSpacing/>
    </w:pPr>
    <w:rPr>
      <w:b/>
      <w:bCs/>
      <w:szCs w:val="18"/>
    </w:rPr>
  </w:style>
  <w:style w:type="paragraph" w:customStyle="1" w:styleId="Calloutbox">
    <w:name w:val="Call out box"/>
    <w:basedOn w:val="Normal"/>
    <w:next w:val="BodyText"/>
    <w:uiPriority w:val="3"/>
    <w:qFormat/>
    <w:rsid w:val="002217D6"/>
    <w:pPr>
      <w:framePr w:w="1418" w:vSpace="284" w:wrap="around" w:vAnchor="text" w:hAnchor="page" w:x="1441" w:y="69"/>
      <w:pBdr>
        <w:top w:val="single" w:sz="4" w:space="7" w:color="000000"/>
        <w:left w:val="single" w:sz="4" w:space="7" w:color="000000"/>
        <w:bottom w:val="single" w:sz="4" w:space="7" w:color="000000"/>
        <w:right w:val="single" w:sz="4" w:space="7" w:color="000000"/>
      </w:pBdr>
      <w:shd w:val="solid" w:color="FFFFFF" w:fill="FFFFFF"/>
    </w:pPr>
    <w:rPr>
      <w:rFonts w:eastAsia="Calibri" w:cs="Arial"/>
      <w:b/>
      <w:i/>
    </w:rPr>
  </w:style>
  <w:style w:type="paragraph" w:styleId="TOC4">
    <w:name w:val="toc 4"/>
    <w:basedOn w:val="Normal"/>
    <w:next w:val="Normal"/>
    <w:autoRedefine/>
    <w:uiPriority w:val="39"/>
    <w:unhideWhenUsed/>
    <w:rsid w:val="00EA4018"/>
    <w:pPr>
      <w:spacing w:after="100" w:line="240" w:lineRule="auto"/>
      <w:ind w:left="600"/>
    </w:pPr>
  </w:style>
  <w:style w:type="paragraph" w:styleId="Quote">
    <w:name w:val="Quote"/>
    <w:basedOn w:val="Normal"/>
    <w:next w:val="Normal"/>
    <w:link w:val="QuoteChar"/>
    <w:uiPriority w:val="29"/>
    <w:qFormat/>
    <w:rsid w:val="00D9422A"/>
    <w:pPr>
      <w:keepLines/>
      <w:spacing w:before="240" w:after="240"/>
      <w:ind w:left="284"/>
    </w:pPr>
    <w:rPr>
      <w:i/>
      <w:iCs/>
      <w:color w:val="000000"/>
    </w:rPr>
  </w:style>
  <w:style w:type="character" w:customStyle="1" w:styleId="QuoteChar">
    <w:name w:val="Quote Char"/>
    <w:link w:val="Quote"/>
    <w:uiPriority w:val="29"/>
    <w:rsid w:val="00D9422A"/>
    <w:rPr>
      <w:rFonts w:ascii="Arial" w:hAnsi="Arial"/>
      <w:i/>
      <w:iCs/>
      <w:color w:val="000000"/>
    </w:rPr>
  </w:style>
  <w:style w:type="paragraph" w:customStyle="1" w:styleId="Annexheading">
    <w:name w:val="Annex heading"/>
    <w:basedOn w:val="Normal"/>
    <w:next w:val="BodyText"/>
    <w:uiPriority w:val="99"/>
    <w:qFormat/>
    <w:rsid w:val="00C1550D"/>
    <w:pPr>
      <w:spacing w:before="480" w:after="120"/>
      <w:contextualSpacing/>
    </w:pPr>
    <w:rPr>
      <w:b/>
      <w:sz w:val="40"/>
      <w:szCs w:val="40"/>
    </w:rPr>
  </w:style>
  <w:style w:type="table" w:customStyle="1" w:styleId="CoffeyGrey">
    <w:name w:val="Coffey Grey"/>
    <w:basedOn w:val="TableGrid"/>
    <w:uiPriority w:val="99"/>
    <w:rsid w:val="0070431B"/>
    <w:pPr>
      <w:spacing w:before="100" w:after="100" w:line="360" w:lineRule="auto"/>
    </w:pPr>
    <w:rPr>
      <w:rFonts w:ascii="Arial" w:hAnsi="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vAlign w:val="center"/>
    </w:tcPr>
    <w:tblStylePr w:type="firstRow">
      <w:rPr>
        <w:b/>
      </w:rPr>
      <w:tblPr/>
      <w:tcPr>
        <w:shd w:val="clear" w:color="auto" w:fill="D9D9D9"/>
      </w:tcPr>
    </w:tblStylePr>
  </w:style>
  <w:style w:type="character" w:customStyle="1" w:styleId="Heading7Char">
    <w:name w:val="Heading 7 Char"/>
    <w:aliases w:val="Legal Level 1.1. Char,i. Char,i.1 Char,Heading 7(unused) Char"/>
    <w:link w:val="Heading7"/>
    <w:rsid w:val="002F3084"/>
    <w:rPr>
      <w:rFonts w:ascii="Arial" w:eastAsia="MS PGothic" w:hAnsi="Arial"/>
      <w:i/>
      <w:iCs/>
      <w:color w:val="404040"/>
      <w:lang w:eastAsia="en-US"/>
    </w:rPr>
  </w:style>
  <w:style w:type="character" w:customStyle="1" w:styleId="Heading8Char">
    <w:name w:val="Heading 8 Char"/>
    <w:aliases w:val="Heading 8 do not use Char,Heading 8 not in use Char,h8 Char,Legal Level 1.1.1. Char,Heading 8(unused) Char"/>
    <w:link w:val="Heading8"/>
    <w:rsid w:val="002F3084"/>
    <w:rPr>
      <w:rFonts w:ascii="Arial" w:eastAsia="MS PGothic" w:hAnsi="Arial"/>
      <w:color w:val="404040"/>
      <w:lang w:eastAsia="en-US"/>
    </w:rPr>
  </w:style>
  <w:style w:type="character" w:customStyle="1" w:styleId="Heading9Char">
    <w:name w:val="Heading 9 Char"/>
    <w:aliases w:val="Heading 9 not in use Char,Legal Level 1.1.1.1. Char"/>
    <w:link w:val="Heading9"/>
    <w:rsid w:val="002F3084"/>
    <w:rPr>
      <w:rFonts w:ascii="Arial" w:eastAsia="MS PGothic" w:hAnsi="Arial"/>
      <w:i/>
      <w:iCs/>
      <w:color w:val="404040"/>
      <w:lang w:eastAsia="en-US"/>
    </w:rPr>
  </w:style>
  <w:style w:type="paragraph" w:customStyle="1" w:styleId="BasicParagraph">
    <w:name w:val="[Basic Paragraph]"/>
    <w:basedOn w:val="Normal"/>
    <w:uiPriority w:val="99"/>
    <w:rsid w:val="002E6C8D"/>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odyTextIndent">
    <w:name w:val="Body Text Indent"/>
    <w:basedOn w:val="Normal"/>
    <w:link w:val="BodyTextIndentChar"/>
    <w:unhideWhenUsed/>
    <w:rsid w:val="00733219"/>
    <w:pPr>
      <w:spacing w:after="120"/>
      <w:ind w:left="283"/>
    </w:pPr>
  </w:style>
  <w:style w:type="character" w:customStyle="1" w:styleId="BodyTextIndentChar">
    <w:name w:val="Body Text Indent Char"/>
    <w:basedOn w:val="DefaultParagraphFont"/>
    <w:link w:val="BodyTextIndent"/>
    <w:rsid w:val="00733219"/>
    <w:rPr>
      <w:rFonts w:ascii="Arial" w:hAnsi="Arial"/>
      <w:lang w:eastAsia="en-US"/>
    </w:rPr>
  </w:style>
  <w:style w:type="paragraph" w:customStyle="1" w:styleId="NormalNoSpacing">
    <w:name w:val="Normal No Spacing"/>
    <w:basedOn w:val="Normal"/>
    <w:rsid w:val="00733219"/>
    <w:pPr>
      <w:spacing w:line="240" w:lineRule="auto"/>
    </w:pPr>
    <w:rPr>
      <w:rFonts w:eastAsia="Times New Roman"/>
      <w:sz w:val="22"/>
      <w:szCs w:val="24"/>
    </w:rPr>
  </w:style>
  <w:style w:type="paragraph" w:styleId="EnvelopeReturn">
    <w:name w:val="envelope return"/>
    <w:basedOn w:val="Normal"/>
    <w:rsid w:val="00733219"/>
    <w:pPr>
      <w:spacing w:line="240" w:lineRule="auto"/>
    </w:pPr>
    <w:rPr>
      <w:rFonts w:eastAsia="Times New Roman" w:cs="Arial"/>
    </w:rPr>
  </w:style>
  <w:style w:type="paragraph" w:customStyle="1" w:styleId="Body1">
    <w:name w:val="Body 1"/>
    <w:basedOn w:val="Normal"/>
    <w:rsid w:val="00733219"/>
    <w:pPr>
      <w:overflowPunct w:val="0"/>
      <w:autoSpaceDE w:val="0"/>
      <w:autoSpaceDN w:val="0"/>
      <w:adjustRightInd w:val="0"/>
      <w:spacing w:after="240" w:line="360" w:lineRule="auto"/>
      <w:ind w:left="709"/>
      <w:textAlignment w:val="baseline"/>
    </w:pPr>
    <w:rPr>
      <w:rFonts w:ascii="Times New Roman" w:eastAsia="Times New Roman" w:hAnsi="Times New Roman"/>
      <w:sz w:val="24"/>
    </w:rPr>
  </w:style>
  <w:style w:type="paragraph" w:customStyle="1" w:styleId="Body2">
    <w:name w:val="Body 2"/>
    <w:basedOn w:val="Normal"/>
    <w:rsid w:val="00733219"/>
    <w:pPr>
      <w:overflowPunct w:val="0"/>
      <w:autoSpaceDE w:val="0"/>
      <w:autoSpaceDN w:val="0"/>
      <w:adjustRightInd w:val="0"/>
      <w:spacing w:after="240" w:line="360" w:lineRule="auto"/>
      <w:ind w:left="1418"/>
      <w:jc w:val="both"/>
      <w:textAlignment w:val="baseline"/>
    </w:pPr>
    <w:rPr>
      <w:rFonts w:ascii="Times New Roman" w:eastAsia="Times New Roman" w:hAnsi="Times New Roman"/>
      <w:sz w:val="24"/>
    </w:rPr>
  </w:style>
  <w:style w:type="paragraph" w:customStyle="1" w:styleId="Default">
    <w:name w:val="Default"/>
    <w:rsid w:val="00733219"/>
    <w:pPr>
      <w:widowControl w:val="0"/>
      <w:autoSpaceDE w:val="0"/>
      <w:autoSpaceDN w:val="0"/>
      <w:adjustRightInd w:val="0"/>
    </w:pPr>
    <w:rPr>
      <w:rFonts w:ascii="Arial" w:eastAsia="Times New Roman" w:hAnsi="Arial" w:cs="Arial"/>
      <w:color w:val="000000"/>
      <w:sz w:val="24"/>
      <w:szCs w:val="24"/>
      <w:lang w:val="en-US" w:eastAsia="en-US"/>
    </w:rPr>
  </w:style>
  <w:style w:type="paragraph" w:styleId="BodyTextIndent3">
    <w:name w:val="Body Text Indent 3"/>
    <w:basedOn w:val="Normal"/>
    <w:link w:val="BodyTextIndent3Char"/>
    <w:rsid w:val="00733219"/>
    <w:pPr>
      <w:spacing w:after="240" w:line="240" w:lineRule="auto"/>
      <w:ind w:left="720"/>
    </w:pPr>
    <w:rPr>
      <w:rFonts w:eastAsia="Times New Roman"/>
      <w:bCs/>
      <w:sz w:val="22"/>
      <w:szCs w:val="24"/>
    </w:rPr>
  </w:style>
  <w:style w:type="character" w:customStyle="1" w:styleId="BodyTextIndent3Char">
    <w:name w:val="Body Text Indent 3 Char"/>
    <w:basedOn w:val="DefaultParagraphFont"/>
    <w:link w:val="BodyTextIndent3"/>
    <w:rsid w:val="00733219"/>
    <w:rPr>
      <w:rFonts w:ascii="Arial" w:eastAsia="Times New Roman" w:hAnsi="Arial"/>
      <w:bCs/>
      <w:sz w:val="22"/>
      <w:szCs w:val="24"/>
      <w:lang w:eastAsia="en-US"/>
    </w:rPr>
  </w:style>
  <w:style w:type="character" w:styleId="PageNumber">
    <w:name w:val="page number"/>
    <w:basedOn w:val="DefaultParagraphFont"/>
    <w:rsid w:val="00733219"/>
  </w:style>
  <w:style w:type="paragraph" w:customStyle="1" w:styleId="General1">
    <w:name w:val="General 1"/>
    <w:basedOn w:val="Normal"/>
    <w:rsid w:val="00733219"/>
    <w:pPr>
      <w:numPr>
        <w:numId w:val="5"/>
      </w:numPr>
      <w:spacing w:line="240" w:lineRule="auto"/>
    </w:pPr>
    <w:rPr>
      <w:rFonts w:eastAsia="Times New Roman"/>
      <w:sz w:val="22"/>
      <w:szCs w:val="24"/>
    </w:rPr>
  </w:style>
  <w:style w:type="character" w:styleId="CommentReference">
    <w:name w:val="annotation reference"/>
    <w:uiPriority w:val="99"/>
    <w:rsid w:val="00733219"/>
    <w:rPr>
      <w:sz w:val="16"/>
      <w:szCs w:val="16"/>
    </w:rPr>
  </w:style>
  <w:style w:type="paragraph" w:styleId="CommentText">
    <w:name w:val="annotation text"/>
    <w:basedOn w:val="Normal"/>
    <w:link w:val="CommentTextChar"/>
    <w:uiPriority w:val="99"/>
    <w:rsid w:val="00733219"/>
    <w:pPr>
      <w:spacing w:after="240" w:line="240" w:lineRule="auto"/>
    </w:pPr>
    <w:rPr>
      <w:rFonts w:eastAsia="Times New Roman"/>
    </w:rPr>
  </w:style>
  <w:style w:type="character" w:customStyle="1" w:styleId="CommentTextChar">
    <w:name w:val="Comment Text Char"/>
    <w:basedOn w:val="DefaultParagraphFont"/>
    <w:link w:val="CommentText"/>
    <w:uiPriority w:val="99"/>
    <w:rsid w:val="00733219"/>
    <w:rPr>
      <w:rFonts w:ascii="Arial" w:eastAsia="Times New Roman" w:hAnsi="Arial"/>
      <w:lang w:eastAsia="en-US"/>
    </w:rPr>
  </w:style>
  <w:style w:type="character" w:customStyle="1" w:styleId="apple-converted-space">
    <w:name w:val="apple-converted-space"/>
    <w:rsid w:val="00733219"/>
  </w:style>
  <w:style w:type="character" w:styleId="FollowedHyperlink">
    <w:name w:val="FollowedHyperlink"/>
    <w:rsid w:val="00733219"/>
    <w:rPr>
      <w:color w:val="800080"/>
      <w:u w:val="single"/>
    </w:rPr>
  </w:style>
  <w:style w:type="paragraph" w:customStyle="1" w:styleId="RFQNormalText">
    <w:name w:val="RFQ Normal Text"/>
    <w:basedOn w:val="Normal"/>
    <w:rsid w:val="00733219"/>
    <w:pPr>
      <w:tabs>
        <w:tab w:val="left" w:pos="567"/>
      </w:tabs>
      <w:spacing w:after="160" w:line="220" w:lineRule="exact"/>
    </w:pPr>
    <w:rPr>
      <w:rFonts w:eastAsia="Times New Roman"/>
      <w:bCs/>
      <w:szCs w:val="24"/>
    </w:rPr>
  </w:style>
  <w:style w:type="paragraph" w:customStyle="1" w:styleId="TableHeader">
    <w:name w:val="Table Header"/>
    <w:basedOn w:val="TableText"/>
    <w:uiPriority w:val="15"/>
    <w:qFormat/>
    <w:rsid w:val="00733219"/>
    <w:pPr>
      <w:keepNext/>
      <w:spacing w:before="40" w:after="40" w:line="240" w:lineRule="auto"/>
    </w:pPr>
    <w:rPr>
      <w:rFonts w:ascii="Calibri" w:eastAsia="Times New Roman" w:hAnsi="Calibri" w:cs="Calibri"/>
      <w:color w:val="FFFFFF" w:themeColor="background1"/>
      <w:sz w:val="24"/>
      <w:szCs w:val="22"/>
      <w:lang w:eastAsia="en-AU"/>
    </w:rPr>
  </w:style>
  <w:style w:type="table" w:customStyle="1" w:styleId="TableGrid1">
    <w:name w:val="Table Grid1"/>
    <w:basedOn w:val="TableNormal"/>
    <w:next w:val="TableGrid"/>
    <w:semiHidden/>
    <w:rsid w:val="00733219"/>
    <w:rPr>
      <w:rFonts w:ascii="Calibri" w:eastAsia="Times New Roman" w:hAnsi="Calibri"/>
      <w:lang w:eastAsia="en-US"/>
    </w:rPr>
    <w:tblPr>
      <w:tblStyleRowBandSize w:val="1"/>
      <w:tblStyleColBandSize w:val="1"/>
      <w:tblInd w:w="29" w:type="dxa"/>
      <w:tblBorders>
        <w:top w:val="single" w:sz="6" w:space="0" w:color="660B68"/>
        <w:bottom w:val="single" w:sz="6" w:space="0" w:color="660B68"/>
        <w:insideH w:val="single" w:sz="6" w:space="0" w:color="660B68"/>
      </w:tblBorders>
      <w:tblCellMar>
        <w:left w:w="43" w:type="dxa"/>
        <w:right w:w="43" w:type="dxa"/>
      </w:tblCellMar>
    </w:tblPr>
    <w:trPr>
      <w:cantSplit/>
    </w:trPr>
    <w:tcPr>
      <w:shd w:val="clear" w:color="auto" w:fill="FFFFFF" w:themeFill="background1"/>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4"/>
        <w:u w:val="none"/>
        <w:vertAlign w:val="baseline"/>
      </w:rPr>
      <w:tblPr/>
      <w:tcPr>
        <w:tcBorders>
          <w:top w:val="single" w:sz="6" w:space="0" w:color="660B68"/>
          <w:left w:val="single" w:sz="6" w:space="0" w:color="660B68"/>
          <w:bottom w:val="single" w:sz="6" w:space="0" w:color="660B68"/>
          <w:right w:val="single" w:sz="6" w:space="0" w:color="660B68"/>
        </w:tcBorders>
        <w:shd w:val="clear" w:color="auto" w:fill="660B68"/>
      </w:tcPr>
    </w:tblStylePr>
    <w:tblStylePr w:type="firstCol">
      <w:rPr>
        <w:color w:val="4C4C4C"/>
      </w:rPr>
      <w:tblPr/>
      <w:tcPr>
        <w:shd w:val="clear" w:color="auto" w:fill="FFFFFF" w:themeFill="background1"/>
      </w:tcPr>
    </w:tblStylePr>
    <w:tblStylePr w:type="band2Horz">
      <w:tblPr/>
      <w:tcPr>
        <w:shd w:val="clear" w:color="auto" w:fill="FFFFFF" w:themeFill="background1"/>
      </w:tcPr>
    </w:tblStylePr>
  </w:style>
  <w:style w:type="character" w:customStyle="1" w:styleId="Optional">
    <w:name w:val="Optional"/>
    <w:rsid w:val="00733219"/>
    <w:rPr>
      <w:color w:val="0000FF"/>
    </w:rPr>
  </w:style>
  <w:style w:type="paragraph" w:styleId="ListNumber2">
    <w:name w:val="List Number 2"/>
    <w:basedOn w:val="Normal"/>
    <w:rsid w:val="00733219"/>
    <w:pPr>
      <w:numPr>
        <w:numId w:val="7"/>
      </w:numPr>
      <w:tabs>
        <w:tab w:val="clear" w:pos="643"/>
        <w:tab w:val="left" w:pos="227"/>
        <w:tab w:val="num" w:pos="576"/>
        <w:tab w:val="left" w:pos="680"/>
        <w:tab w:val="left" w:pos="907"/>
        <w:tab w:val="left" w:pos="1134"/>
        <w:tab w:val="left" w:pos="1361"/>
        <w:tab w:val="left" w:pos="1588"/>
        <w:tab w:val="left" w:pos="1814"/>
        <w:tab w:val="left" w:pos="2041"/>
      </w:tabs>
      <w:spacing w:before="120" w:after="60" w:line="312" w:lineRule="auto"/>
      <w:ind w:left="907" w:hanging="476"/>
    </w:pPr>
    <w:rPr>
      <w:rFonts w:eastAsia="Times"/>
    </w:rPr>
  </w:style>
  <w:style w:type="paragraph" w:styleId="ListNumber3">
    <w:name w:val="List Number 3"/>
    <w:basedOn w:val="Normal"/>
    <w:rsid w:val="00733219"/>
    <w:pPr>
      <w:numPr>
        <w:ilvl w:val="2"/>
        <w:numId w:val="6"/>
      </w:numPr>
      <w:tabs>
        <w:tab w:val="left" w:pos="227"/>
        <w:tab w:val="left" w:pos="680"/>
        <w:tab w:val="left" w:pos="1134"/>
        <w:tab w:val="left" w:pos="1361"/>
        <w:tab w:val="left" w:pos="1588"/>
        <w:tab w:val="left" w:pos="1814"/>
        <w:tab w:val="left" w:pos="2041"/>
      </w:tabs>
      <w:spacing w:before="120" w:after="60" w:line="312" w:lineRule="auto"/>
    </w:pPr>
    <w:rPr>
      <w:rFonts w:eastAsia="Times"/>
    </w:rPr>
  </w:style>
  <w:style w:type="paragraph" w:customStyle="1" w:styleId="Legal1">
    <w:name w:val="Legal1"/>
    <w:rsid w:val="00733219"/>
    <w:pPr>
      <w:tabs>
        <w:tab w:val="num" w:pos="567"/>
      </w:tabs>
      <w:ind w:left="567" w:hanging="567"/>
      <w:jc w:val="both"/>
    </w:pPr>
    <w:rPr>
      <w:rFonts w:ascii="Garamond" w:eastAsia="Times New Roman" w:hAnsi="Garamond"/>
      <w:sz w:val="24"/>
      <w:lang w:eastAsia="en-US"/>
    </w:rPr>
  </w:style>
  <w:style w:type="paragraph" w:customStyle="1" w:styleId="TableContent">
    <w:name w:val="Table Content"/>
    <w:autoRedefine/>
    <w:rsid w:val="00733219"/>
    <w:pPr>
      <w:spacing w:before="60" w:after="60"/>
    </w:pPr>
    <w:rPr>
      <w:rFonts w:ascii="Arial" w:eastAsia="BatangChe" w:hAnsi="Arial" w:cs="Arial"/>
      <w:vanish/>
      <w:kern w:val="2"/>
      <w:sz w:val="22"/>
      <w:szCs w:val="22"/>
      <w:lang w:val="en-US" w:eastAsia="en-US"/>
    </w:rPr>
  </w:style>
  <w:style w:type="paragraph" w:customStyle="1" w:styleId="PARTBHEAD">
    <w:name w:val="PART B HEAD"/>
    <w:basedOn w:val="Heading1"/>
    <w:rsid w:val="00733219"/>
    <w:pPr>
      <w:tabs>
        <w:tab w:val="num" w:pos="709"/>
      </w:tabs>
      <w:overflowPunct w:val="0"/>
      <w:spacing w:before="360"/>
      <w:ind w:left="709" w:hanging="709"/>
      <w:textAlignment w:val="baseline"/>
    </w:pPr>
    <w:rPr>
      <w:rFonts w:eastAsia="Times New Roman" w:cs="Arial"/>
      <w:caps/>
      <w:color w:val="000000"/>
      <w:kern w:val="28"/>
      <w:sz w:val="28"/>
      <w:szCs w:val="20"/>
    </w:rPr>
  </w:style>
  <w:style w:type="paragraph" w:customStyle="1" w:styleId="Num1">
    <w:name w:val="Num1"/>
    <w:basedOn w:val="Normal"/>
    <w:rsid w:val="00733219"/>
    <w:pPr>
      <w:numPr>
        <w:numId w:val="8"/>
      </w:numPr>
      <w:spacing w:before="100" w:after="100" w:line="260" w:lineRule="atLeast"/>
    </w:pPr>
    <w:rPr>
      <w:rFonts w:ascii="Calibri" w:eastAsia="Times New Roman" w:hAnsi="Calibri" w:cs="Calibri"/>
      <w:sz w:val="22"/>
      <w:szCs w:val="22"/>
      <w:lang w:eastAsia="en-AU"/>
    </w:rPr>
  </w:style>
  <w:style w:type="paragraph" w:customStyle="1" w:styleId="Num2">
    <w:name w:val="Num2"/>
    <w:basedOn w:val="Normal"/>
    <w:rsid w:val="00733219"/>
    <w:pPr>
      <w:numPr>
        <w:ilvl w:val="1"/>
        <w:numId w:val="8"/>
      </w:numPr>
      <w:spacing w:before="100" w:after="100" w:line="260" w:lineRule="atLeast"/>
    </w:pPr>
    <w:rPr>
      <w:rFonts w:ascii="Calibri" w:eastAsia="Times New Roman" w:hAnsi="Calibri" w:cs="Calibri"/>
      <w:sz w:val="22"/>
      <w:szCs w:val="22"/>
      <w:lang w:eastAsia="en-AU"/>
    </w:rPr>
  </w:style>
  <w:style w:type="paragraph" w:customStyle="1" w:styleId="Num3">
    <w:name w:val="Num3"/>
    <w:basedOn w:val="Normal"/>
    <w:rsid w:val="00733219"/>
    <w:pPr>
      <w:numPr>
        <w:ilvl w:val="2"/>
        <w:numId w:val="8"/>
      </w:numPr>
      <w:spacing w:before="100" w:after="100" w:line="260" w:lineRule="atLeast"/>
    </w:pPr>
    <w:rPr>
      <w:rFonts w:ascii="Calibri" w:eastAsia="Times New Roman" w:hAnsi="Calibri" w:cs="Calibri"/>
      <w:sz w:val="22"/>
      <w:szCs w:val="22"/>
      <w:lang w:eastAsia="en-AU"/>
    </w:rPr>
  </w:style>
  <w:style w:type="paragraph" w:customStyle="1" w:styleId="Normal1">
    <w:name w:val="Normal 1"/>
    <w:rsid w:val="00733219"/>
    <w:pPr>
      <w:spacing w:before="120" w:after="120"/>
      <w:ind w:left="1080"/>
      <w:jc w:val="both"/>
    </w:pPr>
    <w:rPr>
      <w:rFonts w:eastAsia="Times New Roman"/>
      <w:sz w:val="22"/>
      <w:lang w:val="en-GB" w:eastAsia="en-US"/>
    </w:rPr>
  </w:style>
  <w:style w:type="paragraph" w:styleId="NormalWeb">
    <w:name w:val="Normal (Web)"/>
    <w:basedOn w:val="Normal"/>
    <w:uiPriority w:val="99"/>
    <w:unhideWhenUsed/>
    <w:rsid w:val="00733219"/>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CommentSubject">
    <w:name w:val="annotation subject"/>
    <w:basedOn w:val="CommentText"/>
    <w:next w:val="CommentText"/>
    <w:link w:val="CommentSubjectChar"/>
    <w:rsid w:val="00733219"/>
    <w:rPr>
      <w:b/>
      <w:bCs/>
    </w:rPr>
  </w:style>
  <w:style w:type="character" w:customStyle="1" w:styleId="CommentSubjectChar">
    <w:name w:val="Comment Subject Char"/>
    <w:basedOn w:val="CommentTextChar"/>
    <w:link w:val="CommentSubject"/>
    <w:rsid w:val="00733219"/>
    <w:rPr>
      <w:rFonts w:ascii="Arial" w:eastAsia="Times New Roman" w:hAnsi="Arial"/>
      <w:b/>
      <w:bCs/>
      <w:lang w:eastAsia="en-US"/>
    </w:rPr>
  </w:style>
  <w:style w:type="paragraph" w:styleId="Revision">
    <w:name w:val="Revision"/>
    <w:hidden/>
    <w:uiPriority w:val="99"/>
    <w:semiHidden/>
    <w:rsid w:val="00733219"/>
    <w:rPr>
      <w:rFonts w:ascii="Arial" w:eastAsia="Times New Roman" w:hAnsi="Arial"/>
      <w:sz w:val="22"/>
      <w:szCs w:val="24"/>
      <w:lang w:eastAsia="en-US"/>
    </w:rPr>
  </w:style>
  <w:style w:type="numbering" w:customStyle="1" w:styleId="Bullets">
    <w:name w:val="Bullets"/>
    <w:basedOn w:val="NoList"/>
    <w:uiPriority w:val="99"/>
    <w:rsid w:val="00733219"/>
    <w:pPr>
      <w:numPr>
        <w:numId w:val="14"/>
      </w:numPr>
    </w:pPr>
  </w:style>
  <w:style w:type="paragraph" w:customStyle="1" w:styleId="Bullet">
    <w:name w:val="Bullet"/>
    <w:basedOn w:val="Normal"/>
    <w:qFormat/>
    <w:rsid w:val="00F30849"/>
    <w:pPr>
      <w:numPr>
        <w:numId w:val="12"/>
      </w:numPr>
      <w:spacing w:before="100" w:after="100" w:line="250" w:lineRule="atLeast"/>
      <w:ind w:left="284" w:hanging="284"/>
    </w:pPr>
    <w:rPr>
      <w:rFonts w:eastAsiaTheme="minorHAnsi" w:cs="Arial"/>
      <w:spacing w:val="-2"/>
      <w:lang w:eastAsia="en-AU"/>
    </w:rPr>
  </w:style>
  <w:style w:type="paragraph" w:customStyle="1" w:styleId="Romanlist">
    <w:name w:val="Roman list"/>
    <w:rsid w:val="00733219"/>
    <w:pPr>
      <w:numPr>
        <w:numId w:val="9"/>
      </w:numPr>
      <w:spacing w:before="120" w:after="120"/>
    </w:pPr>
    <w:rPr>
      <w:rFonts w:asciiTheme="minorHAnsi" w:eastAsiaTheme="minorHAnsi" w:hAnsiTheme="minorHAnsi"/>
      <w:spacing w:val="-2"/>
    </w:rPr>
  </w:style>
  <w:style w:type="paragraph" w:customStyle="1" w:styleId="BodyCopy">
    <w:name w:val="Body Copy"/>
    <w:link w:val="BodyCopyChar"/>
    <w:qFormat/>
    <w:rsid w:val="00293217"/>
    <w:pPr>
      <w:spacing w:before="120" w:after="120" w:line="250" w:lineRule="atLeast"/>
    </w:pPr>
    <w:rPr>
      <w:rFonts w:ascii="Arial" w:eastAsiaTheme="minorHAnsi" w:hAnsi="Arial" w:cs="Arial"/>
      <w:spacing w:val="-2"/>
    </w:rPr>
  </w:style>
  <w:style w:type="character" w:customStyle="1" w:styleId="BodyCopyChar">
    <w:name w:val="Body Copy Char"/>
    <w:link w:val="BodyCopy"/>
    <w:locked/>
    <w:rsid w:val="00293217"/>
    <w:rPr>
      <w:rFonts w:ascii="Arial" w:eastAsiaTheme="minorHAnsi" w:hAnsi="Arial" w:cs="Arial"/>
      <w:spacing w:val="-2"/>
    </w:rPr>
  </w:style>
  <w:style w:type="paragraph" w:customStyle="1" w:styleId="Style1">
    <w:name w:val="Style1"/>
    <w:basedOn w:val="Heading2"/>
    <w:qFormat/>
    <w:rsid w:val="0044151F"/>
    <w:pPr>
      <w:numPr>
        <w:ilvl w:val="0"/>
        <w:numId w:val="11"/>
      </w:numPr>
      <w:spacing w:after="300"/>
    </w:pPr>
    <w:rPr>
      <w:rFonts w:eastAsia="Times New Roman" w:cs="Arial"/>
      <w:caps/>
      <w:sz w:val="24"/>
      <w:szCs w:val="20"/>
    </w:rPr>
  </w:style>
  <w:style w:type="paragraph" w:customStyle="1" w:styleId="Bullet2">
    <w:name w:val="Bullet 2"/>
    <w:basedOn w:val="Normal"/>
    <w:uiPriority w:val="99"/>
    <w:rsid w:val="002A1063"/>
    <w:pPr>
      <w:numPr>
        <w:ilvl w:val="1"/>
        <w:numId w:val="13"/>
      </w:numPr>
      <w:spacing w:before="100" w:after="100" w:line="240" w:lineRule="atLeast"/>
      <w:ind w:left="697" w:hanging="357"/>
    </w:pPr>
    <w:rPr>
      <w:szCs w:val="22"/>
    </w:rPr>
  </w:style>
  <w:style w:type="paragraph" w:customStyle="1" w:styleId="Heading1RM">
    <w:name w:val="Heading 1 RM"/>
    <w:basedOn w:val="Heading1"/>
    <w:uiPriority w:val="99"/>
    <w:rsid w:val="0041283F"/>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ub_x0020_Task_x0020_Number xmlns="48c0dd0f-9541-4e2f-ba65-62e0dd5caa74">
      <Value>281</Value>
    </Sub_x0020_Task_x0020_Number>
    <Functional_x0020_Areas xmlns="48c0dd0f-9541-4e2f-ba65-62e0dd5caa74">
      <Value>Procurement - Complex</Value>
    </Functional_x0020_Areas>
    <Phase xmlns="48c0dd0f-9541-4e2f-ba65-62e0dd5caa74"/>
    <Document_x0020_Type xmlns="48c0dd0f-9541-4e2f-ba65-62e0dd5caa74">Template</Document_x0020_Type>
    <Sub_x002d_functional_x0020_areas xmlns="48c0dd0f-9541-4e2f-ba65-62e0dd5caa74">Procurement - Develop request document</Sub_x002d_functional_x0020_areas>
    <Archive_x003f_ xmlns="48c0dd0f-9541-4e2f-ba65-62e0dd5caa74">false</Archive_x003f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9C44342FE41F44B22F9BEF8DBFCDBD" ma:contentTypeVersion="29" ma:contentTypeDescription="Create a new document." ma:contentTypeScope="" ma:versionID="ebd0cfa9926db3b676244ec6b958bbc7">
  <xsd:schema xmlns:xsd="http://www.w3.org/2001/XMLSchema" xmlns:xs="http://www.w3.org/2001/XMLSchema" xmlns:p="http://schemas.microsoft.com/office/2006/metadata/properties" xmlns:ns2="48c0dd0f-9541-4e2f-ba65-62e0dd5caa74" xmlns:ns3="ef8ada18-9b67-45e7-b2e0-b2c1db77ad0f" targetNamespace="http://schemas.microsoft.com/office/2006/metadata/properties" ma:root="true" ma:fieldsID="1efb39a3b2f74115757977d867d5f25c" ns2:_="" ns3:_="">
    <xsd:import namespace="48c0dd0f-9541-4e2f-ba65-62e0dd5caa74"/>
    <xsd:import namespace="ef8ada18-9b67-45e7-b2e0-b2c1db77ad0f"/>
    <xsd:element name="properties">
      <xsd:complexType>
        <xsd:sequence>
          <xsd:element name="documentManagement">
            <xsd:complexType>
              <xsd:all>
                <xsd:element ref="ns2:Document_x0020_Type" minOccurs="0"/>
                <xsd:element ref="ns2:Functional_x0020_Areas" minOccurs="0"/>
                <xsd:element ref="ns2:Sub_x002d_functional_x0020_areas" minOccurs="0"/>
                <xsd:element ref="ns2:Phas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Archive_x003f_" minOccurs="0"/>
                <xsd:element ref="ns2:Sub_x0020_Task_x0020_Number" minOccurs="0"/>
                <xsd:element ref="ns2:Sub_x0020_Task_x0020_Number_x003a_Task" minOccurs="0"/>
                <xsd:element ref="ns2:Sub_x0020_Task_x0020_Number_x003a_Project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0dd0f-9541-4e2f-ba65-62e0dd5caa74"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Checklist"/>
          <xsd:enumeration value="Guideline"/>
          <xsd:enumeration value="Manual"/>
          <xsd:enumeration value="Policy"/>
          <xsd:enumeration value="Practice Note"/>
          <xsd:enumeration value="Procedure"/>
          <xsd:enumeration value="Resource"/>
          <xsd:enumeration value="Template"/>
          <xsd:enumeration value="Form"/>
        </xsd:restriction>
      </xsd:simpleType>
    </xsd:element>
    <xsd:element name="Functional_x0020_Areas" ma:index="5" nillable="true" ma:displayName="Functional Areas" ma:internalName="Functional_x0020_Areas" ma:readOnly="false">
      <xsd:complexType>
        <xsd:complexContent>
          <xsd:extension base="dms:MultiChoice">
            <xsd:sequence>
              <xsd:element name="Value" maxOccurs="unbounded" minOccurs="0" nillable="true">
                <xsd:simpleType>
                  <xsd:restriction base="dms:Choice">
                    <xsd:enumeration value="Business Development"/>
                    <xsd:enumeration value="Communications"/>
                    <xsd:enumeration value="Cross-Cutting"/>
                    <xsd:enumeration value="Finance"/>
                    <xsd:enumeration value="HSS"/>
                    <xsd:enumeration value="Human Resources - International"/>
                    <xsd:enumeration value="Human Resources - National"/>
                    <xsd:enumeration value="Information Technology"/>
                    <xsd:enumeration value="Office Administration"/>
                    <xsd:enumeration value="Procurement - Simple"/>
                    <xsd:enumeration value="Procurement - Complex"/>
                    <xsd:enumeration value="Project Performance"/>
                    <xsd:enumeration value="Risk"/>
                    <xsd:enumeration value="Travel"/>
                  </xsd:restriction>
                </xsd:simpleType>
              </xsd:element>
            </xsd:sequence>
          </xsd:extension>
        </xsd:complexContent>
      </xsd:complexType>
    </xsd:element>
    <xsd:element name="Sub_x002d_functional_x0020_areas" ma:index="6" nillable="true" ma:displayName="Sub-functional areas" ma:format="Dropdown" ma:internalName="Sub_x002d_functional_x0020_areas">
      <xsd:simpleType>
        <xsd:restriction base="dms:Choice">
          <xsd:enumeration value="Accounting"/>
          <xsd:enumeration value="ARF"/>
          <xsd:enumeration value="Budgeting"/>
          <xsd:enumeration value="Bus Devt - Analyse bid outcome"/>
          <xsd:enumeration value="Bus Devt - Costings"/>
          <xsd:enumeration value="Bus Devt - EC Preparation"/>
          <xsd:enumeration value="Bus Devt - Partnerships"/>
          <xsd:enumeration value="Bus Devt - Personnel Recruitment"/>
          <xsd:enumeration value="Bus Devt - Pre-Tender"/>
          <xsd:enumeration value="Bus Devt - Proposal Devt"/>
          <xsd:enumeration value="Bus Devt - Risk Assessment"/>
          <xsd:enumeration value="Communications - products"/>
          <xsd:enumeration value="Communications - brochures"/>
          <xsd:enumeration value="Contract template"/>
          <xsd:enumeration value="Cross-Cutting - Child Protection"/>
          <xsd:enumeration value="Cross-Cutting - Gender Disability and Social Inclusion"/>
          <xsd:enumeration value="Cross-Cutting - Environment / Climate Change"/>
          <xsd:enumeration value="Cross-Cutting - HIV"/>
          <xsd:enumeration value="Cross-Cutting - Private Sector Development"/>
          <xsd:enumeration value="Environment"/>
          <xsd:enumeration value="Expenditure and Forecasting"/>
          <xsd:enumeration value="HR - Induction"/>
          <xsd:enumeration value="HR - Leave"/>
          <xsd:enumeration value="HR - Onboarding"/>
          <xsd:enumeration value="Insurance"/>
          <xsd:enumeration value="Learning and Development"/>
          <xsd:enumeration value="Monitoring and Evaluation"/>
          <xsd:enumeration value="Office / Project Operations"/>
          <xsd:enumeration value="Performance Management"/>
          <xsd:enumeration value="Personnel Completion"/>
          <xsd:enumeration value="Planning"/>
          <xsd:enumeration value="Procurement - Advice to tenderers"/>
          <xsd:enumeration value="Procurement - Agreement"/>
          <xsd:enumeration value="Procurement - Assessment"/>
          <xsd:enumeration value="Procurement - Contract management"/>
          <xsd:enumeration value="Procurement - Develop request document"/>
          <xsd:enumeration value="Procurement - Planning / Strategy"/>
          <xsd:enumeration value="Procurement - Receipt of tenders"/>
          <xsd:enumeration value="Procurement - Recommendation"/>
          <xsd:enumeration value="Project Performance - Quality Reporting"/>
          <xsd:enumeration value="Project Performance - M&amp;E"/>
          <xsd:enumeration value="Project Performance - Audit"/>
          <xsd:enumeration value="Recruitment - Advertising"/>
          <xsd:enumeration value="Recruitment Application Screening"/>
          <xsd:enumeration value="Recruitment - Background Checks"/>
          <xsd:enumeration value="Recruitment - Candidate Management System (CMS)"/>
          <xsd:enumeration value="Recruitment - Employment Offer"/>
          <xsd:enumeration value="Recruitment - Interview"/>
          <xsd:enumeration value="Recruitment - Overview"/>
          <xsd:enumeration value="Recruitment - Planning/Strategy"/>
          <xsd:enumeration value="Recruitment - Rapid Recruitment"/>
          <xsd:enumeration value="Recruitment - Responsibilities"/>
          <xsd:enumeration value="Recruitment - Selection Report"/>
          <xsd:enumeration value="Risk - Anti-terrorism"/>
          <xsd:enumeration value="Risk - Fraud"/>
          <xsd:enumeration value="Risk - Risk Management Policy Framework"/>
          <xsd:enumeration value="Scholarship"/>
          <xsd:enumeration value="Strategies / Plans"/>
          <xsd:enumeration value="Travel"/>
          <xsd:enumeration value="Website"/>
        </xsd:restriction>
      </xsd:simpleType>
    </xsd:element>
    <xsd:element name="Phase" ma:index="10" nillable="true" ma:displayName="Phase" ma:hidden="true" ma:internalName="Phase" ma:readOnly="false">
      <xsd:complexType>
        <xsd:complexContent>
          <xsd:extension base="dms:MultiChoice">
            <xsd:sequence>
              <xsd:element name="Value" maxOccurs="unbounded" minOccurs="0" nillable="true">
                <xsd:simpleType>
                  <xsd:restriction base="dms:Choice">
                    <xsd:enumeration value="Initiation"/>
                    <xsd:enumeration value="Mobilisation"/>
                    <xsd:enumeration value="Delivery"/>
                    <xsd:enumeration value="Completion"/>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rchive_x003f_" ma:index="18" nillable="true" ma:displayName="Archive?" ma:default="0" ma:format="Dropdown" ma:internalName="Archive_x003f_">
      <xsd:simpleType>
        <xsd:restriction base="dms:Boolean"/>
      </xsd:simpleType>
    </xsd:element>
    <xsd:element name="Sub_x0020_Task_x0020_Number" ma:index="19" nillable="true" ma:displayName="Sub Task Number" ma:list="{5b237ecc-4518-48e3-8e96-fc45ad94a236}" ma:internalName="Sub_x0020_Task_x0020_Number" ma:showField="Title">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Task" ma:index="20" nillable="true" ma:displayName="Sub Task Number:Task" ma:list="{5b237ecc-4518-48e3-8e96-fc45ad94a236}" ma:internalName="Sub_x0020_Task_x0020_Number_x003a_Task" ma:readOnly="true" ma:showField="Task"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ProjectCycle" ma:index="21" nillable="true" ma:displayName="Sub Task Number:ProjectCycle" ma:list="{5b237ecc-4518-48e3-8e96-fc45ad94a236}" ma:internalName="Sub_x0020_Task_x0020_Number_x003a_ProjectCycle" ma:readOnly="true" ma:showField="ProjectCycle" ma:web="ef8ada18-9b67-45e7-b2e0-b2c1db77ad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8ada18-9b67-45e7-b2e0-b2c1db77ad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9D670-FA21-4127-B6DB-6E4B9F8CA8C3}">
  <ds:schemaRefs>
    <ds:schemaRef ds:uri="http://schemas.microsoft.com/sharepoint/v3/contenttype/forms"/>
  </ds:schemaRefs>
</ds:datastoreItem>
</file>

<file path=customXml/itemProps2.xml><?xml version="1.0" encoding="utf-8"?>
<ds:datastoreItem xmlns:ds="http://schemas.openxmlformats.org/officeDocument/2006/customXml" ds:itemID="{48F8F6B7-92A1-44DA-AF83-33CF51C226D7}">
  <ds:schemaRefs>
    <ds:schemaRef ds:uri="http://schemas.openxmlformats.org/officeDocument/2006/bibliography"/>
  </ds:schemaRefs>
</ds:datastoreItem>
</file>

<file path=customXml/itemProps3.xml><?xml version="1.0" encoding="utf-8"?>
<ds:datastoreItem xmlns:ds="http://schemas.openxmlformats.org/officeDocument/2006/customXml" ds:itemID="{4608C2AC-336A-4AD7-956A-B115BC24ECA1}">
  <ds:schemaRefs>
    <ds:schemaRef ds:uri="http://schemas.microsoft.com/office/2006/metadata/properties"/>
    <ds:schemaRef ds:uri="http://schemas.microsoft.com/office/infopath/2007/PartnerControls"/>
    <ds:schemaRef ds:uri="48c0dd0f-9541-4e2f-ba65-62e0dd5caa74"/>
  </ds:schemaRefs>
</ds:datastoreItem>
</file>

<file path=customXml/itemProps4.xml><?xml version="1.0" encoding="utf-8"?>
<ds:datastoreItem xmlns:ds="http://schemas.openxmlformats.org/officeDocument/2006/customXml" ds:itemID="{D4036D4D-77AC-4A1C-823F-C5E48EE45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0dd0f-9541-4e2f-ba65-62e0dd5caa74"/>
    <ds:schemaRef ds:uri="ef8ada18-9b67-45e7-b2e0-b2c1db77a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COZ_TMP_RequestForTenderPartDResponseAnnexures_001_20210902</vt:lpstr>
    </vt:vector>
  </TitlesOfParts>
  <Company>Tetra Tech International Development</Company>
  <LinksUpToDate>false</LinksUpToDate>
  <CharactersWithSpaces>11738</CharactersWithSpaces>
  <SharedDoc>false</SharedDoc>
  <HLinks>
    <vt:vector size="36" baseType="variant">
      <vt:variant>
        <vt:i4>1507380</vt:i4>
      </vt:variant>
      <vt:variant>
        <vt:i4>32</vt:i4>
      </vt:variant>
      <vt:variant>
        <vt:i4>0</vt:i4>
      </vt:variant>
      <vt:variant>
        <vt:i4>5</vt:i4>
      </vt:variant>
      <vt:variant>
        <vt:lpwstr/>
      </vt:variant>
      <vt:variant>
        <vt:lpwstr>_Toc368476846</vt:lpwstr>
      </vt:variant>
      <vt:variant>
        <vt:i4>1507380</vt:i4>
      </vt:variant>
      <vt:variant>
        <vt:i4>26</vt:i4>
      </vt:variant>
      <vt:variant>
        <vt:i4>0</vt:i4>
      </vt:variant>
      <vt:variant>
        <vt:i4>5</vt:i4>
      </vt:variant>
      <vt:variant>
        <vt:lpwstr/>
      </vt:variant>
      <vt:variant>
        <vt:lpwstr>_Toc368476845</vt:lpwstr>
      </vt:variant>
      <vt:variant>
        <vt:i4>1507380</vt:i4>
      </vt:variant>
      <vt:variant>
        <vt:i4>20</vt:i4>
      </vt:variant>
      <vt:variant>
        <vt:i4>0</vt:i4>
      </vt:variant>
      <vt:variant>
        <vt:i4>5</vt:i4>
      </vt:variant>
      <vt:variant>
        <vt:lpwstr/>
      </vt:variant>
      <vt:variant>
        <vt:lpwstr>_Toc368476844</vt:lpwstr>
      </vt:variant>
      <vt:variant>
        <vt:i4>1507380</vt:i4>
      </vt:variant>
      <vt:variant>
        <vt:i4>14</vt:i4>
      </vt:variant>
      <vt:variant>
        <vt:i4>0</vt:i4>
      </vt:variant>
      <vt:variant>
        <vt:i4>5</vt:i4>
      </vt:variant>
      <vt:variant>
        <vt:lpwstr/>
      </vt:variant>
      <vt:variant>
        <vt:lpwstr>_Toc368476843</vt:lpwstr>
      </vt:variant>
      <vt:variant>
        <vt:i4>1507380</vt:i4>
      </vt:variant>
      <vt:variant>
        <vt:i4>8</vt:i4>
      </vt:variant>
      <vt:variant>
        <vt:i4>0</vt:i4>
      </vt:variant>
      <vt:variant>
        <vt:i4>5</vt:i4>
      </vt:variant>
      <vt:variant>
        <vt:lpwstr/>
      </vt:variant>
      <vt:variant>
        <vt:lpwstr>_Toc368476842</vt:lpwstr>
      </vt:variant>
      <vt:variant>
        <vt:i4>1507380</vt:i4>
      </vt:variant>
      <vt:variant>
        <vt:i4>2</vt:i4>
      </vt:variant>
      <vt:variant>
        <vt:i4>0</vt:i4>
      </vt:variant>
      <vt:variant>
        <vt:i4>5</vt:i4>
      </vt:variant>
      <vt:variant>
        <vt:lpwstr/>
      </vt:variant>
      <vt:variant>
        <vt:lpwstr>_Toc368476841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COZ_TMP_RequestForTenderPartDResponseAnnexures_001_20210902</dc:title>
  <dc:creator>Renae Jones;Gillian Wadham</dc:creator>
  <cp:lastModifiedBy>Salangsang, Nelson</cp:lastModifiedBy>
  <cp:revision>2</cp:revision>
  <cp:lastPrinted>2013-06-06T07:04:00Z</cp:lastPrinted>
  <dcterms:created xsi:type="dcterms:W3CDTF">2025-09-22T07:54:00Z</dcterms:created>
  <dcterms:modified xsi:type="dcterms:W3CDTF">2025-09-22T07:54:00Z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0x010100009C44342FE41F44B22F9BEF8DBFCDBD</vt:lpwstr>
  </property>
  <property fmtid="{D5CDD505-2E9C-101B-9397-08002B2CF9AE}" pid="3" name="[Organisation Id]">
    <vt:lpwstr>IDEVSAZZPROJ</vt:lpwstr>
  </property>
  <property fmtid="{D5CDD505-2E9C-101B-9397-08002B2CF9AE}" pid="4" name="[Address]">
    <vt:lpwstr>Coffey World Park 33-39 Richmond Rd</vt:lpwstr>
  </property>
  <property fmtid="{D5CDD505-2E9C-101B-9397-08002B2CF9AE}" pid="5" name="[City]">
    <vt:lpwstr>Keswick</vt:lpwstr>
  </property>
  <property fmtid="{D5CDD505-2E9C-101B-9397-08002B2CF9AE}" pid="6" name="[State]">
    <vt:lpwstr>SA</vt:lpwstr>
  </property>
  <property fmtid="{D5CDD505-2E9C-101B-9397-08002B2CF9AE}" pid="7" name="[Postcode]">
    <vt:lpwstr>5035</vt:lpwstr>
  </property>
  <property fmtid="{D5CDD505-2E9C-101B-9397-08002B2CF9AE}" pid="8" name="[Country]">
    <vt:lpwstr>Australia</vt:lpwstr>
  </property>
  <property fmtid="{D5CDD505-2E9C-101B-9397-08002B2CF9AE}" pid="9" name="[Legal Entity]">
    <vt:lpwstr>Coffey International Development Pty Ltd</vt:lpwstr>
  </property>
  <property fmtid="{D5CDD505-2E9C-101B-9397-08002B2CF9AE}" pid="10" name="[Registered Office Address]">
    <vt:lpwstr/>
  </property>
  <property fmtid="{D5CDD505-2E9C-101B-9397-08002B2CF9AE}" pid="11" name="[Registration Details]">
    <vt:lpwstr>ABN: 63 007 889 081</vt:lpwstr>
  </property>
  <property fmtid="{D5CDD505-2E9C-101B-9397-08002B2CF9AE}" pid="12" name="[Telephone]">
    <vt:lpwstr>+61 8 8375 4466</vt:lpwstr>
  </property>
  <property fmtid="{D5CDD505-2E9C-101B-9397-08002B2CF9AE}" pid="13" name="[Fax]">
    <vt:lpwstr>+61 8 8375 4499</vt:lpwstr>
  </property>
  <property fmtid="{D5CDD505-2E9C-101B-9397-08002B2CF9AE}" pid="14" name="Order">
    <vt:r8>79200</vt:r8>
  </property>
  <property fmtid="{D5CDD505-2E9C-101B-9397-08002B2CF9AE}" pid="15" name="URL">
    <vt:lpwstr/>
  </property>
</Properties>
</file>